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55D6C" w:rsidRPr="00855D6C" w:rsidRDefault="00855D6C" w:rsidP="00855D6C">
      <w:pPr>
        <w:spacing w:after="1" w:line="220" w:lineRule="auto"/>
        <w:jc w:val="center"/>
        <w:outlineLvl w:val="0"/>
        <w:rPr>
          <w:rFonts w:ascii="Times New Roman" w:hAnsi="Times New Roman" w:cs="Times New Roman"/>
          <w:sz w:val="26"/>
          <w:szCs w:val="26"/>
        </w:rPr>
      </w:pPr>
      <w:r w:rsidRPr="00855D6C">
        <w:rPr>
          <w:rFonts w:ascii="Times New Roman" w:hAnsi="Times New Roman" w:cs="Times New Roman"/>
          <w:b/>
          <w:sz w:val="26"/>
          <w:szCs w:val="26"/>
        </w:rPr>
        <w:t>ГУБЕРНАТОР БЕЛГОРОДСКОЙ ОБЛАСТИ</w:t>
      </w:r>
    </w:p>
    <w:p w:rsidR="00855D6C" w:rsidRPr="00855D6C" w:rsidRDefault="00855D6C" w:rsidP="00855D6C">
      <w:pPr>
        <w:spacing w:after="1" w:line="220" w:lineRule="auto"/>
        <w:jc w:val="center"/>
        <w:rPr>
          <w:rFonts w:ascii="Times New Roman" w:hAnsi="Times New Roman" w:cs="Times New Roman"/>
          <w:sz w:val="26"/>
          <w:szCs w:val="26"/>
        </w:rPr>
      </w:pPr>
    </w:p>
    <w:p w:rsidR="00855D6C" w:rsidRPr="00855D6C" w:rsidRDefault="00855D6C" w:rsidP="00855D6C">
      <w:pPr>
        <w:spacing w:after="1" w:line="22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855D6C">
        <w:rPr>
          <w:rFonts w:ascii="Times New Roman" w:hAnsi="Times New Roman" w:cs="Times New Roman"/>
          <w:b/>
          <w:sz w:val="26"/>
          <w:szCs w:val="26"/>
        </w:rPr>
        <w:t>РАСПОРЯЖЕНИЕ</w:t>
      </w:r>
    </w:p>
    <w:p w:rsidR="00855D6C" w:rsidRPr="00855D6C" w:rsidRDefault="00855D6C" w:rsidP="00855D6C">
      <w:pPr>
        <w:spacing w:after="1" w:line="22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855D6C">
        <w:rPr>
          <w:rFonts w:ascii="Times New Roman" w:hAnsi="Times New Roman" w:cs="Times New Roman"/>
          <w:b/>
          <w:sz w:val="26"/>
          <w:szCs w:val="26"/>
        </w:rPr>
        <w:t xml:space="preserve">от </w:t>
      </w:r>
      <w:r w:rsidR="00945C40">
        <w:rPr>
          <w:rFonts w:ascii="Times New Roman" w:hAnsi="Times New Roman" w:cs="Times New Roman"/>
          <w:b/>
          <w:sz w:val="26"/>
          <w:szCs w:val="26"/>
        </w:rPr>
        <w:t>5 августа 2024</w:t>
      </w:r>
      <w:r w:rsidRPr="00855D6C">
        <w:rPr>
          <w:rFonts w:ascii="Times New Roman" w:hAnsi="Times New Roman" w:cs="Times New Roman"/>
          <w:b/>
          <w:sz w:val="26"/>
          <w:szCs w:val="26"/>
        </w:rPr>
        <w:t xml:space="preserve"> г. № 109-р</w:t>
      </w:r>
    </w:p>
    <w:p w:rsidR="00E034C7" w:rsidRPr="00E034C7" w:rsidRDefault="00E034C7" w:rsidP="00E034C7">
      <w:pPr>
        <w:widowControl w:val="0"/>
        <w:spacing w:after="0" w:line="20" w:lineRule="atLeast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E034C7" w:rsidRPr="00E034C7" w:rsidRDefault="00E034C7" w:rsidP="00E034C7">
      <w:pPr>
        <w:widowControl w:val="0"/>
        <w:spacing w:after="0" w:line="20" w:lineRule="atLeast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E034C7" w:rsidRPr="00E034C7" w:rsidRDefault="00E034C7" w:rsidP="00E034C7">
      <w:pPr>
        <w:widowControl w:val="0"/>
        <w:spacing w:after="0" w:line="20" w:lineRule="atLeast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E034C7" w:rsidRPr="00E034C7" w:rsidRDefault="00E034C7" w:rsidP="00E034C7">
      <w:pPr>
        <w:widowControl w:val="0"/>
        <w:spacing w:after="0" w:line="20" w:lineRule="atLeast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E034C7" w:rsidRPr="00E034C7" w:rsidRDefault="00E034C7" w:rsidP="00855D6C">
      <w:pPr>
        <w:widowControl w:val="0"/>
        <w:spacing w:after="0" w:line="20" w:lineRule="atLeast"/>
        <w:ind w:right="-284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E034C7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О порядке проведения</w:t>
      </w:r>
    </w:p>
    <w:p w:rsidR="00E034C7" w:rsidRPr="00E034C7" w:rsidRDefault="00E034C7" w:rsidP="00855D6C">
      <w:pPr>
        <w:widowControl w:val="0"/>
        <w:spacing w:after="0" w:line="20" w:lineRule="atLeast"/>
        <w:ind w:right="-284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E034C7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антикоррупционного мониторинга</w:t>
      </w:r>
    </w:p>
    <w:p w:rsidR="00E034C7" w:rsidRPr="00E034C7" w:rsidRDefault="00E034C7" w:rsidP="00855D6C">
      <w:pPr>
        <w:widowControl w:val="0"/>
        <w:spacing w:after="0" w:line="20" w:lineRule="atLeast"/>
        <w:ind w:right="-284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E034C7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в Белгородской области</w:t>
      </w:r>
    </w:p>
    <w:p w:rsidR="00E034C7" w:rsidRPr="00E034C7" w:rsidRDefault="00E034C7" w:rsidP="00855D6C">
      <w:pPr>
        <w:widowControl w:val="0"/>
        <w:spacing w:after="0" w:line="20" w:lineRule="atLeast"/>
        <w:ind w:right="-284" w:firstLine="540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E034C7" w:rsidRPr="00E034C7" w:rsidRDefault="00E034C7" w:rsidP="00E034C7">
      <w:pPr>
        <w:widowControl w:val="0"/>
        <w:spacing w:after="0" w:line="20" w:lineRule="atLeast"/>
        <w:ind w:right="-284" w:firstLine="54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E034C7" w:rsidRPr="00E034C7" w:rsidRDefault="00E034C7" w:rsidP="00E034C7">
      <w:pPr>
        <w:autoSpaceDE w:val="0"/>
        <w:autoSpaceDN w:val="0"/>
        <w:adjustRightInd w:val="0"/>
        <w:spacing w:after="0" w:line="20" w:lineRule="atLeast"/>
        <w:ind w:right="-284" w:firstLine="567"/>
        <w:jc w:val="both"/>
        <w:rPr>
          <w:rFonts w:ascii="Times New Roman" w:eastAsia="Calibri" w:hAnsi="Times New Roman" w:cs="Times New Roman"/>
          <w:bCs/>
          <w:sz w:val="26"/>
          <w:szCs w:val="26"/>
        </w:rPr>
      </w:pPr>
    </w:p>
    <w:p w:rsidR="00E034C7" w:rsidRPr="00E034C7" w:rsidRDefault="00E034C7" w:rsidP="00E034C7">
      <w:pPr>
        <w:autoSpaceDE w:val="0"/>
        <w:autoSpaceDN w:val="0"/>
        <w:adjustRightInd w:val="0"/>
        <w:spacing w:after="0" w:line="20" w:lineRule="atLeast"/>
        <w:ind w:right="-284" w:firstLine="709"/>
        <w:jc w:val="both"/>
        <w:rPr>
          <w:rFonts w:ascii="Times New Roman" w:eastAsia="Calibri" w:hAnsi="Times New Roman" w:cs="Times New Roman"/>
          <w:bCs/>
          <w:sz w:val="26"/>
          <w:szCs w:val="26"/>
        </w:rPr>
      </w:pPr>
      <w:r w:rsidRPr="00E034C7">
        <w:rPr>
          <w:rFonts w:ascii="Times New Roman" w:eastAsia="Calibri" w:hAnsi="Times New Roman" w:cs="Times New Roman"/>
          <w:bCs/>
          <w:sz w:val="26"/>
          <w:szCs w:val="26"/>
        </w:rPr>
        <w:t>В целях реализации закона Белгородской области от 19 февраля 2024 года № 354 «О противодействии коррупции в Белгородской области»:</w:t>
      </w:r>
    </w:p>
    <w:p w:rsidR="00E034C7" w:rsidRPr="00E034C7" w:rsidRDefault="00E034C7" w:rsidP="00E034C7">
      <w:pPr>
        <w:autoSpaceDE w:val="0"/>
        <w:autoSpaceDN w:val="0"/>
        <w:adjustRightInd w:val="0"/>
        <w:spacing w:after="0" w:line="20" w:lineRule="atLeast"/>
        <w:ind w:right="-284" w:firstLine="709"/>
        <w:jc w:val="both"/>
        <w:rPr>
          <w:rFonts w:ascii="Times New Roman" w:eastAsia="Calibri" w:hAnsi="Times New Roman" w:cs="Times New Roman"/>
          <w:bCs/>
          <w:sz w:val="26"/>
          <w:szCs w:val="26"/>
        </w:rPr>
      </w:pPr>
      <w:r w:rsidRPr="00E034C7">
        <w:rPr>
          <w:rFonts w:ascii="Times New Roman" w:eastAsia="Calibri" w:hAnsi="Times New Roman" w:cs="Times New Roman"/>
          <w:bCs/>
          <w:sz w:val="26"/>
          <w:szCs w:val="26"/>
        </w:rPr>
        <w:t>1. Утвердить порядок проведения антикоррупционного мониторинга                         в Белгородской области (прилагается).</w:t>
      </w:r>
    </w:p>
    <w:p w:rsidR="00E034C7" w:rsidRPr="00E034C7" w:rsidRDefault="00E034C7" w:rsidP="00E034C7">
      <w:pPr>
        <w:autoSpaceDE w:val="0"/>
        <w:autoSpaceDN w:val="0"/>
        <w:adjustRightInd w:val="0"/>
        <w:spacing w:after="0" w:line="20" w:lineRule="atLeast"/>
        <w:ind w:right="-284" w:firstLine="709"/>
        <w:jc w:val="both"/>
        <w:rPr>
          <w:rFonts w:ascii="Times New Roman" w:eastAsia="Calibri" w:hAnsi="Times New Roman" w:cs="Times New Roman"/>
          <w:bCs/>
          <w:sz w:val="26"/>
          <w:szCs w:val="26"/>
        </w:rPr>
      </w:pPr>
      <w:r w:rsidRPr="00E034C7">
        <w:rPr>
          <w:rFonts w:ascii="Times New Roman" w:eastAsia="Calibri" w:hAnsi="Times New Roman" w:cs="Times New Roman"/>
          <w:bCs/>
          <w:sz w:val="26"/>
          <w:szCs w:val="26"/>
        </w:rPr>
        <w:t>2. Контроль за исполнением распоряжения возложить на управление                                 по профилактике коррупционных и иных правонарушений Белгородской области (Бездетный А.А.).</w:t>
      </w:r>
    </w:p>
    <w:p w:rsidR="00E034C7" w:rsidRPr="00E034C7" w:rsidRDefault="00E034C7" w:rsidP="00E034C7">
      <w:pPr>
        <w:autoSpaceDE w:val="0"/>
        <w:autoSpaceDN w:val="0"/>
        <w:adjustRightInd w:val="0"/>
        <w:spacing w:after="0" w:line="20" w:lineRule="atLeast"/>
        <w:ind w:right="-284" w:firstLine="567"/>
        <w:jc w:val="both"/>
        <w:rPr>
          <w:rFonts w:ascii="Times New Roman" w:eastAsia="Calibri" w:hAnsi="Times New Roman" w:cs="Times New Roman"/>
          <w:color w:val="00000A"/>
          <w:sz w:val="26"/>
          <w:szCs w:val="26"/>
        </w:rPr>
      </w:pPr>
    </w:p>
    <w:p w:rsidR="00E034C7" w:rsidRPr="00E034C7" w:rsidRDefault="00E034C7" w:rsidP="00E034C7">
      <w:pPr>
        <w:autoSpaceDE w:val="0"/>
        <w:autoSpaceDN w:val="0"/>
        <w:adjustRightInd w:val="0"/>
        <w:spacing w:after="0" w:line="20" w:lineRule="atLeast"/>
        <w:ind w:right="-284" w:firstLine="567"/>
        <w:jc w:val="both"/>
        <w:rPr>
          <w:rFonts w:ascii="Times New Roman" w:eastAsia="Calibri" w:hAnsi="Times New Roman" w:cs="Times New Roman"/>
          <w:color w:val="00000A"/>
          <w:sz w:val="26"/>
          <w:szCs w:val="26"/>
        </w:rPr>
      </w:pPr>
    </w:p>
    <w:p w:rsidR="00E034C7" w:rsidRPr="00E034C7" w:rsidRDefault="00E034C7" w:rsidP="00E034C7">
      <w:pPr>
        <w:autoSpaceDE w:val="0"/>
        <w:autoSpaceDN w:val="0"/>
        <w:adjustRightInd w:val="0"/>
        <w:spacing w:after="0" w:line="20" w:lineRule="atLeast"/>
        <w:ind w:right="-284" w:firstLine="567"/>
        <w:jc w:val="both"/>
        <w:rPr>
          <w:rFonts w:ascii="Times New Roman" w:eastAsia="Calibri" w:hAnsi="Times New Roman" w:cs="Times New Roman"/>
          <w:color w:val="00000A"/>
          <w:sz w:val="26"/>
          <w:szCs w:val="26"/>
        </w:rPr>
      </w:pPr>
    </w:p>
    <w:p w:rsidR="00E034C7" w:rsidRPr="00E034C7" w:rsidRDefault="00E034C7" w:rsidP="00E034C7">
      <w:pPr>
        <w:autoSpaceDE w:val="0"/>
        <w:autoSpaceDN w:val="0"/>
        <w:adjustRightInd w:val="0"/>
        <w:spacing w:after="0" w:line="20" w:lineRule="atLeast"/>
        <w:ind w:right="-284"/>
        <w:jc w:val="both"/>
        <w:rPr>
          <w:rFonts w:ascii="Times New Roman" w:eastAsia="Calibri" w:hAnsi="Times New Roman" w:cs="Times New Roman"/>
          <w:b/>
          <w:color w:val="00000A"/>
          <w:sz w:val="26"/>
          <w:szCs w:val="26"/>
        </w:rPr>
      </w:pPr>
      <w:r w:rsidRPr="00E034C7">
        <w:rPr>
          <w:rFonts w:ascii="Times New Roman" w:eastAsia="Calibri" w:hAnsi="Times New Roman" w:cs="Times New Roman"/>
          <w:b/>
          <w:color w:val="00000A"/>
          <w:sz w:val="26"/>
          <w:szCs w:val="26"/>
        </w:rPr>
        <w:t xml:space="preserve">          Губернатор</w:t>
      </w:r>
    </w:p>
    <w:p w:rsidR="00E034C7" w:rsidRPr="00E034C7" w:rsidRDefault="00E034C7" w:rsidP="00E034C7">
      <w:pPr>
        <w:autoSpaceDE w:val="0"/>
        <w:autoSpaceDN w:val="0"/>
        <w:adjustRightInd w:val="0"/>
        <w:spacing w:after="0" w:line="20" w:lineRule="atLeast"/>
        <w:ind w:right="-284"/>
        <w:jc w:val="both"/>
        <w:rPr>
          <w:rFonts w:ascii="Times New Roman" w:eastAsia="Calibri" w:hAnsi="Times New Roman" w:cs="Times New Roman"/>
          <w:b/>
          <w:color w:val="00000A"/>
          <w:sz w:val="26"/>
          <w:szCs w:val="26"/>
        </w:rPr>
      </w:pPr>
      <w:r w:rsidRPr="00E034C7">
        <w:rPr>
          <w:rFonts w:ascii="Times New Roman" w:eastAsia="Calibri" w:hAnsi="Times New Roman" w:cs="Times New Roman"/>
          <w:b/>
          <w:color w:val="00000A"/>
          <w:sz w:val="26"/>
          <w:szCs w:val="26"/>
        </w:rPr>
        <w:t>Белгородской области                                                                                   В.В. Гладков</w:t>
      </w:r>
    </w:p>
    <w:p w:rsidR="00E034C7" w:rsidRPr="00E034C7" w:rsidRDefault="00E034C7" w:rsidP="00E034C7">
      <w:pPr>
        <w:autoSpaceDE w:val="0"/>
        <w:autoSpaceDN w:val="0"/>
        <w:adjustRightInd w:val="0"/>
        <w:spacing w:after="0" w:line="20" w:lineRule="atLeast"/>
        <w:jc w:val="right"/>
        <w:outlineLvl w:val="0"/>
        <w:rPr>
          <w:rFonts w:ascii="Times New Roman" w:eastAsia="Calibri" w:hAnsi="Times New Roman" w:cs="Times New Roman"/>
          <w:bCs/>
          <w:sz w:val="26"/>
          <w:szCs w:val="26"/>
        </w:rPr>
      </w:pPr>
    </w:p>
    <w:p w:rsidR="00E034C7" w:rsidRPr="00E034C7" w:rsidRDefault="00E034C7" w:rsidP="00E034C7">
      <w:pPr>
        <w:widowControl w:val="0"/>
        <w:autoSpaceDE w:val="0"/>
        <w:autoSpaceDN w:val="0"/>
        <w:adjustRightInd w:val="0"/>
        <w:spacing w:after="0" w:line="20" w:lineRule="atLeast"/>
        <w:ind w:firstLine="5245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E034C7" w:rsidRPr="00E034C7" w:rsidRDefault="00E034C7" w:rsidP="00E034C7">
      <w:pPr>
        <w:widowControl w:val="0"/>
        <w:autoSpaceDE w:val="0"/>
        <w:autoSpaceDN w:val="0"/>
        <w:adjustRightInd w:val="0"/>
        <w:spacing w:after="0" w:line="20" w:lineRule="atLeast"/>
        <w:ind w:firstLine="5245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E034C7" w:rsidRPr="00E034C7" w:rsidRDefault="00E034C7" w:rsidP="00E034C7">
      <w:pPr>
        <w:widowControl w:val="0"/>
        <w:autoSpaceDE w:val="0"/>
        <w:autoSpaceDN w:val="0"/>
        <w:adjustRightInd w:val="0"/>
        <w:spacing w:after="0" w:line="20" w:lineRule="atLeast"/>
        <w:ind w:firstLine="5245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E034C7" w:rsidRPr="00E034C7" w:rsidRDefault="00E034C7" w:rsidP="00E034C7">
      <w:pPr>
        <w:widowControl w:val="0"/>
        <w:autoSpaceDE w:val="0"/>
        <w:autoSpaceDN w:val="0"/>
        <w:adjustRightInd w:val="0"/>
        <w:spacing w:after="0" w:line="20" w:lineRule="atLeast"/>
        <w:ind w:firstLine="5245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E034C7" w:rsidRPr="00E034C7" w:rsidRDefault="00E034C7" w:rsidP="00E034C7">
      <w:pPr>
        <w:widowControl w:val="0"/>
        <w:autoSpaceDE w:val="0"/>
        <w:autoSpaceDN w:val="0"/>
        <w:adjustRightInd w:val="0"/>
        <w:spacing w:after="0" w:line="20" w:lineRule="atLeast"/>
        <w:ind w:firstLine="5245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E034C7" w:rsidRPr="00E034C7" w:rsidRDefault="00E034C7" w:rsidP="00E034C7">
      <w:pPr>
        <w:widowControl w:val="0"/>
        <w:autoSpaceDE w:val="0"/>
        <w:autoSpaceDN w:val="0"/>
        <w:adjustRightInd w:val="0"/>
        <w:spacing w:after="0" w:line="20" w:lineRule="atLeast"/>
        <w:ind w:firstLine="5245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E034C7" w:rsidRPr="00E034C7" w:rsidRDefault="00E034C7" w:rsidP="00E034C7">
      <w:pPr>
        <w:widowControl w:val="0"/>
        <w:autoSpaceDE w:val="0"/>
        <w:autoSpaceDN w:val="0"/>
        <w:adjustRightInd w:val="0"/>
        <w:spacing w:after="0" w:line="20" w:lineRule="atLeast"/>
        <w:ind w:firstLine="5245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E034C7" w:rsidRPr="00E034C7" w:rsidRDefault="00E034C7" w:rsidP="00E034C7">
      <w:pPr>
        <w:widowControl w:val="0"/>
        <w:autoSpaceDE w:val="0"/>
        <w:autoSpaceDN w:val="0"/>
        <w:adjustRightInd w:val="0"/>
        <w:spacing w:after="0" w:line="20" w:lineRule="atLeast"/>
        <w:ind w:firstLine="5245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E034C7" w:rsidRPr="00E034C7" w:rsidRDefault="00E034C7" w:rsidP="00E034C7">
      <w:pPr>
        <w:widowControl w:val="0"/>
        <w:autoSpaceDE w:val="0"/>
        <w:autoSpaceDN w:val="0"/>
        <w:adjustRightInd w:val="0"/>
        <w:spacing w:after="0" w:line="20" w:lineRule="atLeast"/>
        <w:ind w:firstLine="5245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E034C7" w:rsidRPr="00E034C7" w:rsidRDefault="00E034C7" w:rsidP="00E034C7">
      <w:pPr>
        <w:widowControl w:val="0"/>
        <w:autoSpaceDE w:val="0"/>
        <w:autoSpaceDN w:val="0"/>
        <w:adjustRightInd w:val="0"/>
        <w:spacing w:after="0" w:line="20" w:lineRule="atLeast"/>
        <w:ind w:firstLine="5245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E034C7" w:rsidRPr="00E034C7" w:rsidRDefault="00E034C7" w:rsidP="00E034C7">
      <w:pPr>
        <w:widowControl w:val="0"/>
        <w:autoSpaceDE w:val="0"/>
        <w:autoSpaceDN w:val="0"/>
        <w:adjustRightInd w:val="0"/>
        <w:spacing w:after="0" w:line="20" w:lineRule="atLeast"/>
        <w:ind w:firstLine="5245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E034C7" w:rsidRPr="00E034C7" w:rsidRDefault="00E034C7" w:rsidP="00E034C7">
      <w:pPr>
        <w:widowControl w:val="0"/>
        <w:autoSpaceDE w:val="0"/>
        <w:autoSpaceDN w:val="0"/>
        <w:adjustRightInd w:val="0"/>
        <w:spacing w:after="0" w:line="20" w:lineRule="atLeast"/>
        <w:ind w:firstLine="5245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E034C7" w:rsidRPr="00E034C7" w:rsidRDefault="00E034C7" w:rsidP="00E034C7">
      <w:pPr>
        <w:widowControl w:val="0"/>
        <w:autoSpaceDE w:val="0"/>
        <w:autoSpaceDN w:val="0"/>
        <w:adjustRightInd w:val="0"/>
        <w:spacing w:after="0" w:line="20" w:lineRule="atLeast"/>
        <w:ind w:firstLine="5245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E034C7" w:rsidRPr="00E034C7" w:rsidRDefault="00E034C7" w:rsidP="00E034C7">
      <w:pPr>
        <w:widowControl w:val="0"/>
        <w:autoSpaceDE w:val="0"/>
        <w:autoSpaceDN w:val="0"/>
        <w:adjustRightInd w:val="0"/>
        <w:spacing w:after="0" w:line="20" w:lineRule="atLeast"/>
        <w:ind w:firstLine="5245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E034C7" w:rsidRPr="00E034C7" w:rsidRDefault="00E034C7" w:rsidP="00E034C7">
      <w:pPr>
        <w:widowControl w:val="0"/>
        <w:autoSpaceDE w:val="0"/>
        <w:autoSpaceDN w:val="0"/>
        <w:adjustRightInd w:val="0"/>
        <w:spacing w:after="0" w:line="20" w:lineRule="atLeast"/>
        <w:ind w:left="5387" w:right="-284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E034C7" w:rsidRPr="00E034C7" w:rsidRDefault="00E034C7" w:rsidP="00E034C7">
      <w:pPr>
        <w:widowControl w:val="0"/>
        <w:autoSpaceDE w:val="0"/>
        <w:autoSpaceDN w:val="0"/>
        <w:adjustRightInd w:val="0"/>
        <w:spacing w:after="0" w:line="20" w:lineRule="atLeast"/>
        <w:ind w:left="5387" w:right="-284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E034C7" w:rsidRDefault="00E034C7" w:rsidP="00E034C7">
      <w:pPr>
        <w:widowControl w:val="0"/>
        <w:autoSpaceDE w:val="0"/>
        <w:autoSpaceDN w:val="0"/>
        <w:adjustRightInd w:val="0"/>
        <w:spacing w:after="0" w:line="20" w:lineRule="atLeast"/>
        <w:ind w:left="5387" w:right="-284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855D6C" w:rsidRDefault="00855D6C" w:rsidP="00E034C7">
      <w:pPr>
        <w:widowControl w:val="0"/>
        <w:autoSpaceDE w:val="0"/>
        <w:autoSpaceDN w:val="0"/>
        <w:adjustRightInd w:val="0"/>
        <w:spacing w:after="0" w:line="20" w:lineRule="atLeast"/>
        <w:ind w:left="5387" w:right="-284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855D6C" w:rsidRDefault="00855D6C" w:rsidP="00E034C7">
      <w:pPr>
        <w:widowControl w:val="0"/>
        <w:autoSpaceDE w:val="0"/>
        <w:autoSpaceDN w:val="0"/>
        <w:adjustRightInd w:val="0"/>
        <w:spacing w:after="0" w:line="20" w:lineRule="atLeast"/>
        <w:ind w:left="5387" w:right="-284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855D6C" w:rsidRPr="00E034C7" w:rsidRDefault="00855D6C" w:rsidP="00E034C7">
      <w:pPr>
        <w:widowControl w:val="0"/>
        <w:autoSpaceDE w:val="0"/>
        <w:autoSpaceDN w:val="0"/>
        <w:adjustRightInd w:val="0"/>
        <w:spacing w:after="0" w:line="20" w:lineRule="atLeast"/>
        <w:ind w:left="5387" w:right="-284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E034C7" w:rsidRPr="00E034C7" w:rsidRDefault="00E034C7" w:rsidP="00E034C7">
      <w:pPr>
        <w:widowControl w:val="0"/>
        <w:autoSpaceDE w:val="0"/>
        <w:autoSpaceDN w:val="0"/>
        <w:adjustRightInd w:val="0"/>
        <w:spacing w:after="0" w:line="20" w:lineRule="atLeast"/>
        <w:ind w:left="5387" w:right="-284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E034C7" w:rsidRPr="00E034C7" w:rsidRDefault="00E034C7" w:rsidP="00E034C7">
      <w:pPr>
        <w:widowControl w:val="0"/>
        <w:autoSpaceDE w:val="0"/>
        <w:autoSpaceDN w:val="0"/>
        <w:adjustRightInd w:val="0"/>
        <w:spacing w:after="0" w:line="20" w:lineRule="atLeast"/>
        <w:ind w:left="5387" w:right="-284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E034C7" w:rsidRPr="00E034C7" w:rsidRDefault="00E034C7" w:rsidP="00E034C7">
      <w:pPr>
        <w:widowControl w:val="0"/>
        <w:autoSpaceDE w:val="0"/>
        <w:autoSpaceDN w:val="0"/>
        <w:adjustRightInd w:val="0"/>
        <w:spacing w:after="0" w:line="20" w:lineRule="atLeast"/>
        <w:ind w:left="5387" w:right="-284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E034C7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lastRenderedPageBreak/>
        <w:t xml:space="preserve">Приложение </w:t>
      </w:r>
    </w:p>
    <w:p w:rsidR="00E034C7" w:rsidRPr="00E034C7" w:rsidRDefault="00E034C7" w:rsidP="00E034C7">
      <w:pPr>
        <w:widowControl w:val="0"/>
        <w:autoSpaceDE w:val="0"/>
        <w:autoSpaceDN w:val="0"/>
        <w:adjustRightInd w:val="0"/>
        <w:spacing w:after="0" w:line="20" w:lineRule="atLeast"/>
        <w:ind w:left="5387" w:right="-284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E034C7" w:rsidRPr="00E034C7" w:rsidRDefault="00E034C7" w:rsidP="00E034C7">
      <w:pPr>
        <w:widowControl w:val="0"/>
        <w:autoSpaceDE w:val="0"/>
        <w:autoSpaceDN w:val="0"/>
        <w:adjustRightInd w:val="0"/>
        <w:spacing w:after="0" w:line="20" w:lineRule="atLeast"/>
        <w:ind w:left="5387" w:right="-284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E034C7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УТВЕРЖДЕН</w:t>
      </w:r>
    </w:p>
    <w:p w:rsidR="00E034C7" w:rsidRPr="00E034C7" w:rsidRDefault="00E034C7" w:rsidP="00E034C7">
      <w:pPr>
        <w:widowControl w:val="0"/>
        <w:autoSpaceDE w:val="0"/>
        <w:autoSpaceDN w:val="0"/>
        <w:adjustRightInd w:val="0"/>
        <w:spacing w:after="0" w:line="20" w:lineRule="atLeast"/>
        <w:ind w:left="5387" w:right="-284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E034C7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распоряжением Губернатора</w:t>
      </w:r>
    </w:p>
    <w:p w:rsidR="00E034C7" w:rsidRPr="00E034C7" w:rsidRDefault="00E034C7" w:rsidP="00E034C7">
      <w:pPr>
        <w:widowControl w:val="0"/>
        <w:autoSpaceDE w:val="0"/>
        <w:autoSpaceDN w:val="0"/>
        <w:adjustRightInd w:val="0"/>
        <w:spacing w:after="0" w:line="20" w:lineRule="atLeast"/>
        <w:ind w:left="5387" w:right="-284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E034C7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Белгородской области</w:t>
      </w:r>
    </w:p>
    <w:p w:rsidR="00E034C7" w:rsidRPr="00E034C7" w:rsidRDefault="00E034C7" w:rsidP="00E034C7">
      <w:pPr>
        <w:widowControl w:val="0"/>
        <w:autoSpaceDE w:val="0"/>
        <w:autoSpaceDN w:val="0"/>
        <w:adjustRightInd w:val="0"/>
        <w:spacing w:after="0" w:line="20" w:lineRule="atLeast"/>
        <w:ind w:left="5387" w:right="-284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E034C7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от «</w:t>
      </w:r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05</w:t>
      </w:r>
      <w:r w:rsidRPr="00E034C7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»</w:t>
      </w:r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августа </w:t>
      </w:r>
      <w:r w:rsidRPr="00E034C7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2024 г.</w:t>
      </w:r>
    </w:p>
    <w:p w:rsidR="00E034C7" w:rsidRPr="00E034C7" w:rsidRDefault="00E034C7" w:rsidP="00E034C7">
      <w:pPr>
        <w:autoSpaceDE w:val="0"/>
        <w:autoSpaceDN w:val="0"/>
        <w:adjustRightInd w:val="0"/>
        <w:spacing w:after="0" w:line="20" w:lineRule="atLeast"/>
        <w:ind w:left="5387" w:right="-284" w:firstLine="709"/>
        <w:rPr>
          <w:rFonts w:ascii="Times New Roman" w:hAnsi="Times New Roman" w:cs="Times New Roman"/>
          <w:b/>
          <w:sz w:val="26"/>
          <w:szCs w:val="26"/>
        </w:rPr>
      </w:pPr>
      <w:r w:rsidRPr="00E034C7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            №</w:t>
      </w:r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109-р</w:t>
      </w:r>
    </w:p>
    <w:p w:rsidR="00E034C7" w:rsidRPr="00E034C7" w:rsidRDefault="00E034C7" w:rsidP="00E034C7">
      <w:pPr>
        <w:autoSpaceDE w:val="0"/>
        <w:autoSpaceDN w:val="0"/>
        <w:adjustRightInd w:val="0"/>
        <w:spacing w:after="0" w:line="20" w:lineRule="atLeast"/>
        <w:ind w:left="5387" w:right="-284" w:firstLine="709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E034C7" w:rsidRPr="00E034C7" w:rsidRDefault="00E034C7" w:rsidP="00E034C7">
      <w:pPr>
        <w:widowControl w:val="0"/>
        <w:spacing w:after="0" w:line="20" w:lineRule="atLeast"/>
        <w:ind w:right="-284" w:firstLine="5245"/>
        <w:jc w:val="both"/>
        <w:rPr>
          <w:rFonts w:ascii="Times New Roman" w:eastAsia="Times New Roman" w:hAnsi="Times New Roman" w:cs="Times New Roman"/>
          <w:color w:val="00000A"/>
          <w:sz w:val="26"/>
          <w:szCs w:val="26"/>
          <w:lang w:eastAsia="ru-RU"/>
        </w:rPr>
      </w:pPr>
    </w:p>
    <w:p w:rsidR="00E034C7" w:rsidRPr="00E034C7" w:rsidRDefault="00E034C7" w:rsidP="00E034C7">
      <w:pPr>
        <w:autoSpaceDE w:val="0"/>
        <w:autoSpaceDN w:val="0"/>
        <w:adjustRightInd w:val="0"/>
        <w:spacing w:after="0" w:line="20" w:lineRule="atLeast"/>
        <w:ind w:right="-284"/>
        <w:jc w:val="center"/>
        <w:rPr>
          <w:rFonts w:ascii="Times New Roman" w:eastAsia="Calibri" w:hAnsi="Times New Roman" w:cs="Times New Roman"/>
          <w:b/>
          <w:bCs/>
          <w:sz w:val="26"/>
          <w:szCs w:val="26"/>
        </w:rPr>
      </w:pPr>
      <w:bookmarkStart w:id="0" w:name="P36"/>
      <w:bookmarkStart w:id="1" w:name="Par43"/>
      <w:bookmarkEnd w:id="0"/>
      <w:bookmarkEnd w:id="1"/>
    </w:p>
    <w:p w:rsidR="00E034C7" w:rsidRPr="00E034C7" w:rsidRDefault="00E034C7" w:rsidP="00E034C7">
      <w:pPr>
        <w:autoSpaceDE w:val="0"/>
        <w:autoSpaceDN w:val="0"/>
        <w:adjustRightInd w:val="0"/>
        <w:spacing w:after="0" w:line="20" w:lineRule="atLeast"/>
        <w:ind w:right="-284"/>
        <w:jc w:val="center"/>
        <w:rPr>
          <w:rFonts w:ascii="Times New Roman" w:eastAsia="Calibri" w:hAnsi="Times New Roman" w:cs="Times New Roman"/>
          <w:b/>
          <w:bCs/>
          <w:sz w:val="26"/>
          <w:szCs w:val="26"/>
        </w:rPr>
      </w:pPr>
      <w:r w:rsidRPr="00E034C7">
        <w:rPr>
          <w:rFonts w:ascii="Times New Roman" w:eastAsia="Calibri" w:hAnsi="Times New Roman" w:cs="Times New Roman"/>
          <w:b/>
          <w:bCs/>
          <w:sz w:val="26"/>
          <w:szCs w:val="26"/>
        </w:rPr>
        <w:t>Порядок</w:t>
      </w:r>
    </w:p>
    <w:p w:rsidR="00E034C7" w:rsidRPr="00E034C7" w:rsidRDefault="00E034C7" w:rsidP="00E034C7">
      <w:pPr>
        <w:autoSpaceDE w:val="0"/>
        <w:autoSpaceDN w:val="0"/>
        <w:adjustRightInd w:val="0"/>
        <w:spacing w:after="0" w:line="20" w:lineRule="atLeast"/>
        <w:ind w:right="-284"/>
        <w:jc w:val="center"/>
        <w:rPr>
          <w:rFonts w:ascii="Times New Roman" w:eastAsia="Calibri" w:hAnsi="Times New Roman" w:cs="Times New Roman"/>
          <w:b/>
          <w:bCs/>
          <w:sz w:val="26"/>
          <w:szCs w:val="26"/>
        </w:rPr>
      </w:pPr>
      <w:r w:rsidRPr="00E034C7">
        <w:rPr>
          <w:rFonts w:ascii="Times New Roman" w:eastAsia="Calibri" w:hAnsi="Times New Roman" w:cs="Times New Roman"/>
          <w:b/>
          <w:bCs/>
          <w:sz w:val="26"/>
          <w:szCs w:val="26"/>
        </w:rPr>
        <w:t xml:space="preserve">проведения антикоррупционного мониторинга </w:t>
      </w:r>
    </w:p>
    <w:p w:rsidR="00E034C7" w:rsidRPr="00E034C7" w:rsidRDefault="00E034C7" w:rsidP="00E034C7">
      <w:pPr>
        <w:autoSpaceDE w:val="0"/>
        <w:autoSpaceDN w:val="0"/>
        <w:adjustRightInd w:val="0"/>
        <w:spacing w:after="0" w:line="20" w:lineRule="atLeast"/>
        <w:ind w:right="-284"/>
        <w:jc w:val="center"/>
        <w:rPr>
          <w:rFonts w:ascii="Times New Roman" w:eastAsia="Calibri" w:hAnsi="Times New Roman" w:cs="Times New Roman"/>
          <w:b/>
          <w:bCs/>
          <w:sz w:val="26"/>
          <w:szCs w:val="26"/>
        </w:rPr>
      </w:pPr>
      <w:r w:rsidRPr="00E034C7">
        <w:rPr>
          <w:rFonts w:ascii="Times New Roman" w:eastAsia="Calibri" w:hAnsi="Times New Roman" w:cs="Times New Roman"/>
          <w:b/>
          <w:bCs/>
          <w:sz w:val="26"/>
          <w:szCs w:val="26"/>
        </w:rPr>
        <w:t>в Белгородской области</w:t>
      </w:r>
    </w:p>
    <w:p w:rsidR="00E034C7" w:rsidRPr="00E034C7" w:rsidRDefault="00E034C7" w:rsidP="00E034C7">
      <w:pPr>
        <w:autoSpaceDE w:val="0"/>
        <w:autoSpaceDN w:val="0"/>
        <w:adjustRightInd w:val="0"/>
        <w:spacing w:after="0" w:line="20" w:lineRule="atLeast"/>
        <w:ind w:right="-284"/>
        <w:rPr>
          <w:rFonts w:ascii="Times New Roman" w:eastAsia="Calibri" w:hAnsi="Times New Roman" w:cs="Times New Roman"/>
          <w:sz w:val="26"/>
          <w:szCs w:val="26"/>
        </w:rPr>
      </w:pPr>
    </w:p>
    <w:p w:rsidR="00E034C7" w:rsidRPr="00E034C7" w:rsidRDefault="00E034C7" w:rsidP="00E034C7">
      <w:pPr>
        <w:autoSpaceDE w:val="0"/>
        <w:autoSpaceDN w:val="0"/>
        <w:adjustRightInd w:val="0"/>
        <w:spacing w:after="0" w:line="20" w:lineRule="atLeast"/>
        <w:ind w:right="-284" w:firstLine="709"/>
        <w:jc w:val="both"/>
        <w:rPr>
          <w:rFonts w:ascii="Times New Roman" w:hAnsi="Times New Roman" w:cs="Times New Roman"/>
          <w:sz w:val="26"/>
          <w:szCs w:val="26"/>
        </w:rPr>
      </w:pPr>
      <w:bookmarkStart w:id="2" w:name="Par55"/>
      <w:bookmarkEnd w:id="2"/>
      <w:r w:rsidRPr="00E034C7">
        <w:rPr>
          <w:rFonts w:ascii="Times New Roman" w:hAnsi="Times New Roman" w:cs="Times New Roman"/>
          <w:sz w:val="26"/>
          <w:szCs w:val="26"/>
        </w:rPr>
        <w:t xml:space="preserve">1. Порядок проведения антикоррупционного мониторинга в Белгородской области (далее – Порядок) разработан в соответствии с законом Белгородской области </w:t>
      </w:r>
      <w:r w:rsidRPr="00E034C7">
        <w:rPr>
          <w:rFonts w:ascii="Times New Roman" w:eastAsia="Calibri" w:hAnsi="Times New Roman" w:cs="Times New Roman"/>
          <w:bCs/>
          <w:sz w:val="26"/>
          <w:szCs w:val="26"/>
        </w:rPr>
        <w:t xml:space="preserve">от 19 февраля 2024 года № 354 «О противодействии коррупции в Белгородской области», </w:t>
      </w:r>
      <w:r w:rsidRPr="00E034C7">
        <w:rPr>
          <w:rFonts w:ascii="Times New Roman" w:hAnsi="Times New Roman" w:cs="Times New Roman"/>
          <w:sz w:val="26"/>
          <w:szCs w:val="26"/>
        </w:rPr>
        <w:t>в целях организации работы по выявлению причин и условий, способствующих совершению коррупционных правонарушений, разработке                                и реализации мер, направленных на их устранение.</w:t>
      </w:r>
    </w:p>
    <w:p w:rsidR="00E034C7" w:rsidRPr="00E034C7" w:rsidRDefault="00E034C7" w:rsidP="00E034C7">
      <w:pPr>
        <w:autoSpaceDE w:val="0"/>
        <w:autoSpaceDN w:val="0"/>
        <w:adjustRightInd w:val="0"/>
        <w:spacing w:after="0" w:line="20" w:lineRule="atLeast"/>
        <w:ind w:right="-284" w:firstLine="709"/>
        <w:jc w:val="both"/>
        <w:rPr>
          <w:rFonts w:ascii="Times New Roman" w:hAnsi="Times New Roman" w:cs="Times New Roman"/>
          <w:sz w:val="26"/>
          <w:szCs w:val="26"/>
        </w:rPr>
      </w:pPr>
      <w:bookmarkStart w:id="3" w:name="Par6"/>
      <w:bookmarkEnd w:id="3"/>
      <w:r w:rsidRPr="00E034C7">
        <w:rPr>
          <w:rFonts w:ascii="Times New Roman" w:hAnsi="Times New Roman" w:cs="Times New Roman"/>
          <w:sz w:val="26"/>
          <w:szCs w:val="26"/>
        </w:rPr>
        <w:t>2. Задачами антикоррупционного мониторинга являются:</w:t>
      </w:r>
    </w:p>
    <w:p w:rsidR="00E034C7" w:rsidRPr="00E034C7" w:rsidRDefault="00E034C7" w:rsidP="00E034C7">
      <w:pPr>
        <w:autoSpaceDE w:val="0"/>
        <w:autoSpaceDN w:val="0"/>
        <w:adjustRightInd w:val="0"/>
        <w:spacing w:after="0" w:line="20" w:lineRule="atLeast"/>
        <w:ind w:right="-284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E034C7">
        <w:rPr>
          <w:rFonts w:ascii="Times New Roman" w:hAnsi="Times New Roman" w:cs="Times New Roman"/>
          <w:sz w:val="26"/>
          <w:szCs w:val="26"/>
        </w:rPr>
        <w:t>- контроль за осуществлением исполнительными органами Белгородской области, государственным органом Белгородской области, органами местного самоуправления Белгородской области, подведомственными им организациями деятельности в сфере противодействия коррупции;</w:t>
      </w:r>
    </w:p>
    <w:p w:rsidR="00E034C7" w:rsidRPr="00E034C7" w:rsidRDefault="00E034C7" w:rsidP="00E034C7">
      <w:pPr>
        <w:autoSpaceDE w:val="0"/>
        <w:autoSpaceDN w:val="0"/>
        <w:adjustRightInd w:val="0"/>
        <w:spacing w:after="0" w:line="20" w:lineRule="atLeast"/>
        <w:ind w:right="-284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E034C7">
        <w:rPr>
          <w:rFonts w:ascii="Times New Roman" w:hAnsi="Times New Roman" w:cs="Times New Roman"/>
          <w:sz w:val="26"/>
          <w:szCs w:val="26"/>
        </w:rPr>
        <w:t>- своевременное выявление и прогнозирование развития негативных процессов, влияющих на уровень коррупции в исполнительных органах, государственном органе Белгородской области, органах местного самоуправления Белгородской области, подведомственных им организациях;</w:t>
      </w:r>
    </w:p>
    <w:p w:rsidR="00E034C7" w:rsidRPr="00E034C7" w:rsidRDefault="00E034C7" w:rsidP="00E034C7">
      <w:pPr>
        <w:autoSpaceDE w:val="0"/>
        <w:autoSpaceDN w:val="0"/>
        <w:adjustRightInd w:val="0"/>
        <w:spacing w:after="0" w:line="20" w:lineRule="atLeast"/>
        <w:ind w:right="-284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E034C7">
        <w:rPr>
          <w:rFonts w:ascii="Times New Roman" w:hAnsi="Times New Roman" w:cs="Times New Roman"/>
          <w:sz w:val="26"/>
          <w:szCs w:val="26"/>
        </w:rPr>
        <w:t>- оценка эффективности проводимых на территории Белгородской области мероприятий по противодействию коррупции.</w:t>
      </w:r>
    </w:p>
    <w:p w:rsidR="00E034C7" w:rsidRPr="00E034C7" w:rsidRDefault="00E034C7" w:rsidP="00E034C7">
      <w:pPr>
        <w:autoSpaceDE w:val="0"/>
        <w:autoSpaceDN w:val="0"/>
        <w:adjustRightInd w:val="0"/>
        <w:spacing w:after="0" w:line="20" w:lineRule="atLeast"/>
        <w:ind w:right="-284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E034C7">
        <w:rPr>
          <w:rFonts w:ascii="Times New Roman" w:hAnsi="Times New Roman" w:cs="Times New Roman"/>
          <w:sz w:val="26"/>
          <w:szCs w:val="26"/>
        </w:rPr>
        <w:t>3. Антикоррупционный мониторинг осуществляется по следующим основным направлениям:</w:t>
      </w:r>
    </w:p>
    <w:p w:rsidR="00E034C7" w:rsidRPr="00E034C7" w:rsidRDefault="00E034C7" w:rsidP="00E034C7">
      <w:pPr>
        <w:autoSpaceDE w:val="0"/>
        <w:autoSpaceDN w:val="0"/>
        <w:adjustRightInd w:val="0"/>
        <w:spacing w:after="0" w:line="20" w:lineRule="atLeast"/>
        <w:ind w:right="-284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E034C7">
        <w:rPr>
          <w:rFonts w:ascii="Times New Roman" w:hAnsi="Times New Roman" w:cs="Times New Roman"/>
          <w:sz w:val="26"/>
          <w:szCs w:val="26"/>
        </w:rPr>
        <w:t>- обобщение информации о выполнении программы (плана мероприятий) противодействия коррупции в Белгородской области, утвержденной (утвержденного) Губернатором Белгородской области;</w:t>
      </w:r>
    </w:p>
    <w:p w:rsidR="00E034C7" w:rsidRPr="00E034C7" w:rsidRDefault="00E034C7" w:rsidP="00E034C7">
      <w:pPr>
        <w:autoSpaceDE w:val="0"/>
        <w:autoSpaceDN w:val="0"/>
        <w:adjustRightInd w:val="0"/>
        <w:spacing w:after="0" w:line="20" w:lineRule="atLeast"/>
        <w:ind w:right="-284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E034C7">
        <w:rPr>
          <w:rFonts w:ascii="Times New Roman" w:hAnsi="Times New Roman" w:cs="Times New Roman"/>
          <w:sz w:val="26"/>
          <w:szCs w:val="26"/>
        </w:rPr>
        <w:t>- проведение анализа поступивших в исполнительные органы Белгородской области, государственный орган Белгородской области, органы местного самоуправления Белгородской области, подведомственные им организации обращений о фактах совершения коррупционных правонарушений;</w:t>
      </w:r>
    </w:p>
    <w:p w:rsidR="00E034C7" w:rsidRPr="00E034C7" w:rsidRDefault="00E034C7" w:rsidP="00E034C7">
      <w:pPr>
        <w:autoSpaceDE w:val="0"/>
        <w:autoSpaceDN w:val="0"/>
        <w:adjustRightInd w:val="0"/>
        <w:spacing w:after="0" w:line="20" w:lineRule="atLeast"/>
        <w:ind w:right="-284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E034C7">
        <w:rPr>
          <w:rFonts w:ascii="Times New Roman" w:hAnsi="Times New Roman" w:cs="Times New Roman"/>
          <w:sz w:val="26"/>
          <w:szCs w:val="26"/>
        </w:rPr>
        <w:t>- обобщение результатов проверок по фактам коррупционных правонарушений, проведенных в исполнительных органах Белгородской области, государственном органе Белгородской области, органах местного самоуправления Белгородской области, подведомственных им организациях;</w:t>
      </w:r>
    </w:p>
    <w:p w:rsidR="00E034C7" w:rsidRPr="00E034C7" w:rsidRDefault="00E034C7" w:rsidP="00E034C7">
      <w:pPr>
        <w:autoSpaceDE w:val="0"/>
        <w:autoSpaceDN w:val="0"/>
        <w:adjustRightInd w:val="0"/>
        <w:spacing w:after="0" w:line="20" w:lineRule="atLeast"/>
        <w:ind w:right="-284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E034C7">
        <w:rPr>
          <w:rFonts w:ascii="Times New Roman" w:hAnsi="Times New Roman" w:cs="Times New Roman"/>
          <w:sz w:val="26"/>
          <w:szCs w:val="26"/>
        </w:rPr>
        <w:t>- изучение общественного мнения о состоянии коррупции в Белгородской области;</w:t>
      </w:r>
    </w:p>
    <w:p w:rsidR="00E034C7" w:rsidRPr="00E034C7" w:rsidRDefault="00E034C7" w:rsidP="00E034C7">
      <w:pPr>
        <w:autoSpaceDE w:val="0"/>
        <w:autoSpaceDN w:val="0"/>
        <w:adjustRightInd w:val="0"/>
        <w:spacing w:after="0" w:line="20" w:lineRule="atLeast"/>
        <w:ind w:right="-284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E034C7">
        <w:rPr>
          <w:rFonts w:ascii="Times New Roman" w:hAnsi="Times New Roman" w:cs="Times New Roman"/>
          <w:sz w:val="26"/>
          <w:szCs w:val="26"/>
        </w:rPr>
        <w:t>- изучение и анализ статистической отчетности о выявленных коррупционных правонарушениях на территории Белгородской области;</w:t>
      </w:r>
    </w:p>
    <w:p w:rsidR="00E034C7" w:rsidRPr="00E034C7" w:rsidRDefault="00E034C7" w:rsidP="00E034C7">
      <w:pPr>
        <w:autoSpaceDE w:val="0"/>
        <w:autoSpaceDN w:val="0"/>
        <w:adjustRightInd w:val="0"/>
        <w:spacing w:after="0" w:line="20" w:lineRule="atLeast"/>
        <w:ind w:right="-284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E034C7">
        <w:rPr>
          <w:rFonts w:ascii="Times New Roman" w:hAnsi="Times New Roman" w:cs="Times New Roman"/>
          <w:sz w:val="26"/>
          <w:szCs w:val="26"/>
        </w:rPr>
        <w:lastRenderedPageBreak/>
        <w:t>- обобщение результатов антикоррупционной экспертизы нормативных правовых актов Губернатора Белгородской области, исполнительных органов Белгородской области и их проектов.</w:t>
      </w:r>
    </w:p>
    <w:p w:rsidR="00E034C7" w:rsidRPr="00E034C7" w:rsidRDefault="00E034C7" w:rsidP="00E034C7">
      <w:pPr>
        <w:autoSpaceDE w:val="0"/>
        <w:autoSpaceDN w:val="0"/>
        <w:adjustRightInd w:val="0"/>
        <w:spacing w:after="0" w:line="20" w:lineRule="atLeast"/>
        <w:ind w:right="-284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E034C7">
        <w:rPr>
          <w:rFonts w:ascii="Times New Roman" w:hAnsi="Times New Roman" w:cs="Times New Roman"/>
          <w:sz w:val="26"/>
          <w:szCs w:val="26"/>
        </w:rPr>
        <w:t>4. Антикоррупционный мониторинг проводится за прошедший календарный год.</w:t>
      </w:r>
    </w:p>
    <w:p w:rsidR="00E034C7" w:rsidRPr="00E034C7" w:rsidRDefault="00E034C7" w:rsidP="00E034C7">
      <w:pPr>
        <w:autoSpaceDE w:val="0"/>
        <w:autoSpaceDN w:val="0"/>
        <w:adjustRightInd w:val="0"/>
        <w:spacing w:after="0" w:line="20" w:lineRule="atLeast"/>
        <w:ind w:right="-284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E034C7">
        <w:rPr>
          <w:rFonts w:ascii="Times New Roman" w:hAnsi="Times New Roman" w:cs="Times New Roman"/>
          <w:sz w:val="26"/>
          <w:szCs w:val="26"/>
        </w:rPr>
        <w:t xml:space="preserve">5. Антикоррупционный мониторинг проводится управлением по профилактике </w:t>
      </w:r>
      <w:r w:rsidRPr="00E034C7">
        <w:rPr>
          <w:rFonts w:ascii="Times New Roman" w:eastAsia="Calibri" w:hAnsi="Times New Roman" w:cs="Times New Roman"/>
          <w:bCs/>
          <w:sz w:val="26"/>
          <w:szCs w:val="26"/>
        </w:rPr>
        <w:t>коррупционных и иных правонарушений Белгородской области</w:t>
      </w:r>
      <w:r w:rsidRPr="00E034C7">
        <w:rPr>
          <w:rFonts w:ascii="Times New Roman" w:hAnsi="Times New Roman" w:cs="Times New Roman"/>
          <w:sz w:val="26"/>
          <w:szCs w:val="26"/>
        </w:rPr>
        <w:t xml:space="preserve"> (далее – Управление) с привлечением по мере необходимости иных исполнительных органов Белгородской области, государственного органа Белгородской области. </w:t>
      </w:r>
    </w:p>
    <w:p w:rsidR="00E034C7" w:rsidRPr="00E034C7" w:rsidRDefault="00E034C7" w:rsidP="00E034C7">
      <w:pPr>
        <w:autoSpaceDE w:val="0"/>
        <w:autoSpaceDN w:val="0"/>
        <w:adjustRightInd w:val="0"/>
        <w:spacing w:after="0" w:line="20" w:lineRule="atLeast"/>
        <w:ind w:right="-284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E034C7">
        <w:rPr>
          <w:rFonts w:ascii="Times New Roman" w:hAnsi="Times New Roman" w:cs="Times New Roman"/>
          <w:sz w:val="26"/>
          <w:szCs w:val="26"/>
        </w:rPr>
        <w:t>В рамках проведения антикоррупционного мониторинга Управление имеет право:</w:t>
      </w:r>
    </w:p>
    <w:p w:rsidR="00E034C7" w:rsidRPr="00E034C7" w:rsidRDefault="00E034C7" w:rsidP="00E034C7">
      <w:pPr>
        <w:autoSpaceDE w:val="0"/>
        <w:autoSpaceDN w:val="0"/>
        <w:adjustRightInd w:val="0"/>
        <w:spacing w:after="0" w:line="20" w:lineRule="atLeast"/>
        <w:ind w:right="-284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E034C7">
        <w:rPr>
          <w:rFonts w:ascii="Times New Roman" w:hAnsi="Times New Roman" w:cs="Times New Roman"/>
          <w:sz w:val="26"/>
          <w:szCs w:val="26"/>
        </w:rPr>
        <w:t>- запрашивать и получать от органов государственной власти Белгородской области, подведомственных им организаций, необходимую для проведения антикоррупционного мониторинга информацию;</w:t>
      </w:r>
    </w:p>
    <w:p w:rsidR="00E034C7" w:rsidRPr="00E034C7" w:rsidRDefault="00E034C7" w:rsidP="00E034C7">
      <w:pPr>
        <w:autoSpaceDE w:val="0"/>
        <w:autoSpaceDN w:val="0"/>
        <w:adjustRightInd w:val="0"/>
        <w:spacing w:after="0" w:line="20" w:lineRule="atLeast"/>
        <w:ind w:right="-284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E034C7">
        <w:rPr>
          <w:rFonts w:ascii="Times New Roman" w:hAnsi="Times New Roman" w:cs="Times New Roman"/>
          <w:sz w:val="26"/>
          <w:szCs w:val="26"/>
        </w:rPr>
        <w:t xml:space="preserve">- запрашивать от федеральных органов государственной </w:t>
      </w:r>
      <w:proofErr w:type="gramStart"/>
      <w:r w:rsidRPr="00E034C7">
        <w:rPr>
          <w:rFonts w:ascii="Times New Roman" w:hAnsi="Times New Roman" w:cs="Times New Roman"/>
          <w:sz w:val="26"/>
          <w:szCs w:val="26"/>
        </w:rPr>
        <w:t xml:space="preserve">власти,   </w:t>
      </w:r>
      <w:proofErr w:type="gramEnd"/>
      <w:r w:rsidRPr="00E034C7">
        <w:rPr>
          <w:rFonts w:ascii="Times New Roman" w:hAnsi="Times New Roman" w:cs="Times New Roman"/>
          <w:sz w:val="26"/>
          <w:szCs w:val="26"/>
        </w:rPr>
        <w:t xml:space="preserve">                                        их территориальных органов, органов местного самоуправления                       Белгородской области, подведомственных им организаций необходимую                                  для проведения антикоррупционного мониторинга информацию;</w:t>
      </w:r>
    </w:p>
    <w:p w:rsidR="00E034C7" w:rsidRPr="00E034C7" w:rsidRDefault="00E034C7" w:rsidP="00E034C7">
      <w:pPr>
        <w:autoSpaceDE w:val="0"/>
        <w:autoSpaceDN w:val="0"/>
        <w:adjustRightInd w:val="0"/>
        <w:spacing w:after="0" w:line="20" w:lineRule="atLeast"/>
        <w:ind w:right="-284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E034C7">
        <w:rPr>
          <w:rFonts w:ascii="Times New Roman" w:hAnsi="Times New Roman" w:cs="Times New Roman"/>
          <w:sz w:val="26"/>
          <w:szCs w:val="26"/>
        </w:rPr>
        <w:t>- давать разъяснения заинтересованным лицам о порядке организации                                   и проведения антикоррупционного мониторинга.</w:t>
      </w:r>
    </w:p>
    <w:p w:rsidR="00E034C7" w:rsidRPr="00E034C7" w:rsidRDefault="00E034C7" w:rsidP="00E034C7">
      <w:pPr>
        <w:autoSpaceDE w:val="0"/>
        <w:autoSpaceDN w:val="0"/>
        <w:adjustRightInd w:val="0"/>
        <w:spacing w:after="0" w:line="20" w:lineRule="atLeast"/>
        <w:ind w:right="-284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E034C7">
        <w:rPr>
          <w:rFonts w:ascii="Times New Roman" w:hAnsi="Times New Roman" w:cs="Times New Roman"/>
          <w:sz w:val="26"/>
          <w:szCs w:val="26"/>
        </w:rPr>
        <w:t>6. В запросе, предусмотренном пунктом 5 Порядка, отражаются:</w:t>
      </w:r>
    </w:p>
    <w:p w:rsidR="00E034C7" w:rsidRPr="00E034C7" w:rsidRDefault="00E034C7" w:rsidP="00E034C7">
      <w:pPr>
        <w:autoSpaceDE w:val="0"/>
        <w:autoSpaceDN w:val="0"/>
        <w:adjustRightInd w:val="0"/>
        <w:spacing w:after="0" w:line="20" w:lineRule="atLeast"/>
        <w:ind w:right="-284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E034C7">
        <w:rPr>
          <w:rFonts w:ascii="Times New Roman" w:hAnsi="Times New Roman" w:cs="Times New Roman"/>
          <w:sz w:val="26"/>
          <w:szCs w:val="26"/>
        </w:rPr>
        <w:t>- фамилия, имя, отчество руководителя органа, организации, в которые направляется запрос;</w:t>
      </w:r>
    </w:p>
    <w:p w:rsidR="00E034C7" w:rsidRPr="00E034C7" w:rsidRDefault="00E034C7" w:rsidP="00E034C7">
      <w:pPr>
        <w:autoSpaceDE w:val="0"/>
        <w:autoSpaceDN w:val="0"/>
        <w:adjustRightInd w:val="0"/>
        <w:spacing w:after="0" w:line="20" w:lineRule="atLeast"/>
        <w:ind w:right="-284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E034C7">
        <w:rPr>
          <w:rFonts w:ascii="Times New Roman" w:hAnsi="Times New Roman" w:cs="Times New Roman"/>
          <w:sz w:val="26"/>
          <w:szCs w:val="26"/>
        </w:rPr>
        <w:t>- нормативный правовой акт, на основании которого направляется запрос;</w:t>
      </w:r>
    </w:p>
    <w:p w:rsidR="00E034C7" w:rsidRPr="00E034C7" w:rsidRDefault="00E034C7" w:rsidP="00E034C7">
      <w:pPr>
        <w:autoSpaceDE w:val="0"/>
        <w:autoSpaceDN w:val="0"/>
        <w:adjustRightInd w:val="0"/>
        <w:spacing w:after="0" w:line="20" w:lineRule="atLeast"/>
        <w:ind w:right="-284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E034C7">
        <w:rPr>
          <w:rFonts w:ascii="Times New Roman" w:hAnsi="Times New Roman" w:cs="Times New Roman"/>
          <w:sz w:val="26"/>
          <w:szCs w:val="26"/>
        </w:rPr>
        <w:t>- содержание и объем запрашиваемых сведений;</w:t>
      </w:r>
    </w:p>
    <w:p w:rsidR="00E034C7" w:rsidRPr="00E034C7" w:rsidRDefault="00E034C7" w:rsidP="00E034C7">
      <w:pPr>
        <w:autoSpaceDE w:val="0"/>
        <w:autoSpaceDN w:val="0"/>
        <w:adjustRightInd w:val="0"/>
        <w:spacing w:after="0" w:line="20" w:lineRule="atLeast"/>
        <w:ind w:right="-284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E034C7">
        <w:rPr>
          <w:rFonts w:ascii="Times New Roman" w:hAnsi="Times New Roman" w:cs="Times New Roman"/>
          <w:sz w:val="26"/>
          <w:szCs w:val="26"/>
        </w:rPr>
        <w:t>- срок представления запрашиваемых сведений;</w:t>
      </w:r>
    </w:p>
    <w:p w:rsidR="00E034C7" w:rsidRPr="00E034C7" w:rsidRDefault="00E034C7" w:rsidP="00E034C7">
      <w:pPr>
        <w:autoSpaceDE w:val="0"/>
        <w:autoSpaceDN w:val="0"/>
        <w:adjustRightInd w:val="0"/>
        <w:spacing w:after="0" w:line="20" w:lineRule="atLeast"/>
        <w:ind w:right="-284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E034C7">
        <w:rPr>
          <w:rFonts w:ascii="Times New Roman" w:hAnsi="Times New Roman" w:cs="Times New Roman"/>
          <w:sz w:val="26"/>
          <w:szCs w:val="26"/>
        </w:rPr>
        <w:t>- другие необходимые сведения.</w:t>
      </w:r>
    </w:p>
    <w:p w:rsidR="00E034C7" w:rsidRPr="00E034C7" w:rsidRDefault="00E034C7" w:rsidP="00E034C7">
      <w:pPr>
        <w:autoSpaceDE w:val="0"/>
        <w:autoSpaceDN w:val="0"/>
        <w:adjustRightInd w:val="0"/>
        <w:spacing w:after="0" w:line="20" w:lineRule="atLeast"/>
        <w:ind w:right="-284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E034C7">
        <w:rPr>
          <w:rFonts w:ascii="Times New Roman" w:hAnsi="Times New Roman" w:cs="Times New Roman"/>
          <w:sz w:val="26"/>
          <w:szCs w:val="26"/>
        </w:rPr>
        <w:t>7. Антикоррупционный мониторинг включает в себя следующие этапы, осуществляемые должностными лицами Управления:</w:t>
      </w:r>
    </w:p>
    <w:p w:rsidR="00E034C7" w:rsidRPr="00E034C7" w:rsidRDefault="00E034C7" w:rsidP="00E034C7">
      <w:pPr>
        <w:autoSpaceDE w:val="0"/>
        <w:autoSpaceDN w:val="0"/>
        <w:adjustRightInd w:val="0"/>
        <w:spacing w:after="0" w:line="20" w:lineRule="atLeast"/>
        <w:ind w:right="-284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E034C7">
        <w:rPr>
          <w:rFonts w:ascii="Times New Roman" w:hAnsi="Times New Roman" w:cs="Times New Roman"/>
          <w:sz w:val="26"/>
          <w:szCs w:val="26"/>
        </w:rPr>
        <w:t>1) сбор данных;</w:t>
      </w:r>
    </w:p>
    <w:p w:rsidR="00E034C7" w:rsidRPr="00E034C7" w:rsidRDefault="00E034C7" w:rsidP="00E034C7">
      <w:pPr>
        <w:autoSpaceDE w:val="0"/>
        <w:autoSpaceDN w:val="0"/>
        <w:adjustRightInd w:val="0"/>
        <w:spacing w:after="0" w:line="20" w:lineRule="atLeast"/>
        <w:ind w:right="-284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E034C7">
        <w:rPr>
          <w:rFonts w:ascii="Times New Roman" w:hAnsi="Times New Roman" w:cs="Times New Roman"/>
          <w:sz w:val="26"/>
          <w:szCs w:val="26"/>
        </w:rPr>
        <w:t>2) обработка, обобщение представленных данных;</w:t>
      </w:r>
    </w:p>
    <w:p w:rsidR="00E034C7" w:rsidRPr="00E034C7" w:rsidRDefault="00E034C7" w:rsidP="00E034C7">
      <w:pPr>
        <w:autoSpaceDE w:val="0"/>
        <w:autoSpaceDN w:val="0"/>
        <w:adjustRightInd w:val="0"/>
        <w:spacing w:after="0" w:line="20" w:lineRule="atLeast"/>
        <w:ind w:right="-284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E034C7">
        <w:rPr>
          <w:rFonts w:ascii="Times New Roman" w:hAnsi="Times New Roman" w:cs="Times New Roman"/>
          <w:sz w:val="26"/>
          <w:szCs w:val="26"/>
        </w:rPr>
        <w:t>3) анализ, оценка результатов антикоррупционного мониторинга.</w:t>
      </w:r>
    </w:p>
    <w:p w:rsidR="00E034C7" w:rsidRPr="00E034C7" w:rsidRDefault="00E034C7" w:rsidP="00E034C7">
      <w:pPr>
        <w:autoSpaceDE w:val="0"/>
        <w:autoSpaceDN w:val="0"/>
        <w:adjustRightInd w:val="0"/>
        <w:spacing w:after="0" w:line="20" w:lineRule="atLeast"/>
        <w:ind w:right="-284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E034C7">
        <w:rPr>
          <w:rFonts w:ascii="Times New Roman" w:hAnsi="Times New Roman" w:cs="Times New Roman"/>
          <w:sz w:val="26"/>
          <w:szCs w:val="26"/>
        </w:rPr>
        <w:t>8. Результаты антикоррупционного мониторинга используются                        при разработке программы (плана мероприятий) противодействия коррупции                                в Белгородской области.</w:t>
      </w:r>
    </w:p>
    <w:p w:rsidR="00E034C7" w:rsidRPr="00E034C7" w:rsidRDefault="00E034C7" w:rsidP="00E034C7">
      <w:pPr>
        <w:autoSpaceDE w:val="0"/>
        <w:autoSpaceDN w:val="0"/>
        <w:adjustRightInd w:val="0"/>
        <w:spacing w:after="0" w:line="20" w:lineRule="atLeast"/>
        <w:ind w:right="-284"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E034C7" w:rsidRPr="00E034C7" w:rsidRDefault="00E034C7" w:rsidP="00E034C7">
      <w:pPr>
        <w:autoSpaceDE w:val="0"/>
        <w:autoSpaceDN w:val="0"/>
        <w:adjustRightInd w:val="0"/>
        <w:spacing w:after="0" w:line="20" w:lineRule="atLeast"/>
        <w:ind w:right="-284"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E034C7" w:rsidRPr="00E034C7" w:rsidRDefault="00E034C7" w:rsidP="00E034C7">
      <w:pPr>
        <w:autoSpaceDE w:val="0"/>
        <w:autoSpaceDN w:val="0"/>
        <w:adjustRightInd w:val="0"/>
        <w:spacing w:after="0" w:line="20" w:lineRule="atLeast"/>
        <w:ind w:right="-284" w:firstLine="709"/>
        <w:jc w:val="both"/>
        <w:rPr>
          <w:rFonts w:ascii="Times New Roman" w:hAnsi="Times New Roman" w:cs="Times New Roman"/>
          <w:sz w:val="26"/>
          <w:szCs w:val="26"/>
        </w:rPr>
      </w:pPr>
      <w:bookmarkStart w:id="4" w:name="_GoBack"/>
      <w:bookmarkEnd w:id="4"/>
    </w:p>
    <w:sectPr w:rsidR="00E034C7" w:rsidRPr="00E034C7" w:rsidSect="00AA47BB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134" w:right="850" w:bottom="993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F5A6D" w:rsidRDefault="00DF5A6D">
      <w:pPr>
        <w:spacing w:after="0" w:line="240" w:lineRule="auto"/>
      </w:pPr>
      <w:r>
        <w:separator/>
      </w:r>
    </w:p>
  </w:endnote>
  <w:endnote w:type="continuationSeparator" w:id="0">
    <w:p w:rsidR="00DF5A6D" w:rsidRDefault="00DF5A6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E1A55" w:rsidRDefault="00DF5A6D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E1A55" w:rsidRDefault="00DF5A6D">
    <w:pPr>
      <w:pStyle w:val="a5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E1A55" w:rsidRDefault="00DF5A6D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F5A6D" w:rsidRDefault="00DF5A6D">
      <w:pPr>
        <w:spacing w:after="0" w:line="240" w:lineRule="auto"/>
      </w:pPr>
      <w:r>
        <w:separator/>
      </w:r>
    </w:p>
  </w:footnote>
  <w:footnote w:type="continuationSeparator" w:id="0">
    <w:p w:rsidR="00DF5A6D" w:rsidRDefault="00DF5A6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E1A55" w:rsidRDefault="00DF5A6D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629279088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8"/>
        <w:szCs w:val="28"/>
      </w:rPr>
    </w:sdtEndPr>
    <w:sdtContent>
      <w:p w:rsidR="00DE1A55" w:rsidRPr="00DE1A55" w:rsidRDefault="00945C40">
        <w:pPr>
          <w:pStyle w:val="a3"/>
          <w:jc w:val="center"/>
          <w:rPr>
            <w:rFonts w:ascii="Times New Roman" w:hAnsi="Times New Roman" w:cs="Times New Roman"/>
            <w:sz w:val="28"/>
            <w:szCs w:val="28"/>
          </w:rPr>
        </w:pPr>
        <w:r w:rsidRPr="00DE1A55">
          <w:rPr>
            <w:rFonts w:ascii="Times New Roman" w:hAnsi="Times New Roman" w:cs="Times New Roman"/>
            <w:sz w:val="28"/>
            <w:szCs w:val="28"/>
          </w:rPr>
          <w:fldChar w:fldCharType="begin"/>
        </w:r>
        <w:r w:rsidRPr="00DE1A55">
          <w:rPr>
            <w:rFonts w:ascii="Times New Roman" w:hAnsi="Times New Roman" w:cs="Times New Roman"/>
            <w:sz w:val="28"/>
            <w:szCs w:val="28"/>
          </w:rPr>
          <w:instrText>PAGE   \* MERGEFORMAT</w:instrText>
        </w:r>
        <w:r w:rsidRPr="00DE1A55">
          <w:rPr>
            <w:rFonts w:ascii="Times New Roman" w:hAnsi="Times New Roman" w:cs="Times New Roman"/>
            <w:sz w:val="28"/>
            <w:szCs w:val="28"/>
          </w:rPr>
          <w:fldChar w:fldCharType="separate"/>
        </w:r>
        <w:r w:rsidR="00EC6BC3">
          <w:rPr>
            <w:rFonts w:ascii="Times New Roman" w:hAnsi="Times New Roman" w:cs="Times New Roman"/>
            <w:noProof/>
            <w:sz w:val="28"/>
            <w:szCs w:val="28"/>
          </w:rPr>
          <w:t>3</w:t>
        </w:r>
        <w:r w:rsidRPr="00DE1A55">
          <w:rPr>
            <w:rFonts w:ascii="Times New Roman" w:hAnsi="Times New Roman" w:cs="Times New Roman"/>
            <w:sz w:val="28"/>
            <w:szCs w:val="28"/>
          </w:rPr>
          <w:fldChar w:fldCharType="end"/>
        </w:r>
      </w:p>
    </w:sdtContent>
  </w:sdt>
  <w:p w:rsidR="00DE1A55" w:rsidRDefault="00DF5A6D">
    <w:pPr>
      <w:pStyle w:val="a3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E1A55" w:rsidRDefault="00DF5A6D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63D8F"/>
    <w:rsid w:val="003242D0"/>
    <w:rsid w:val="00855D6C"/>
    <w:rsid w:val="00945C40"/>
    <w:rsid w:val="00A63D8F"/>
    <w:rsid w:val="00DF5A6D"/>
    <w:rsid w:val="00E034C7"/>
    <w:rsid w:val="00EC6B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440737A-97F2-45E3-8B90-078895553D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E034C7"/>
    <w:pPr>
      <w:tabs>
        <w:tab w:val="center" w:pos="4677"/>
        <w:tab w:val="right" w:pos="9355"/>
      </w:tabs>
      <w:spacing w:after="0" w:line="240" w:lineRule="auto"/>
    </w:pPr>
    <w:rPr>
      <w:rFonts w:ascii="Calibri" w:eastAsia="Calibri" w:hAnsi="Calibri" w:cs="Calibri"/>
      <w:color w:val="00000A"/>
    </w:rPr>
  </w:style>
  <w:style w:type="character" w:customStyle="1" w:styleId="a4">
    <w:name w:val="Верхний колонтитул Знак"/>
    <w:basedOn w:val="a0"/>
    <w:link w:val="a3"/>
    <w:uiPriority w:val="99"/>
    <w:rsid w:val="00E034C7"/>
    <w:rPr>
      <w:rFonts w:ascii="Calibri" w:eastAsia="Calibri" w:hAnsi="Calibri" w:cs="Calibri"/>
      <w:color w:val="00000A"/>
    </w:rPr>
  </w:style>
  <w:style w:type="paragraph" w:styleId="a5">
    <w:name w:val="footer"/>
    <w:basedOn w:val="a"/>
    <w:link w:val="a6"/>
    <w:uiPriority w:val="99"/>
    <w:unhideWhenUsed/>
    <w:rsid w:val="00E034C7"/>
    <w:pPr>
      <w:tabs>
        <w:tab w:val="center" w:pos="4677"/>
        <w:tab w:val="right" w:pos="9355"/>
      </w:tabs>
      <w:spacing w:after="0" w:line="240" w:lineRule="auto"/>
    </w:pPr>
    <w:rPr>
      <w:rFonts w:ascii="Calibri" w:eastAsia="Calibri" w:hAnsi="Calibri" w:cs="Calibri"/>
      <w:color w:val="00000A"/>
    </w:rPr>
  </w:style>
  <w:style w:type="character" w:customStyle="1" w:styleId="a6">
    <w:name w:val="Нижний колонтитул Знак"/>
    <w:basedOn w:val="a0"/>
    <w:link w:val="a5"/>
    <w:uiPriority w:val="99"/>
    <w:rsid w:val="00E034C7"/>
    <w:rPr>
      <w:rFonts w:ascii="Calibri" w:eastAsia="Calibri" w:hAnsi="Calibri" w:cs="Calibri"/>
      <w:color w:val="00000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768</Words>
  <Characters>4380</Characters>
  <Application>Microsoft Office Word</Application>
  <DocSecurity>0</DocSecurity>
  <Lines>36</Lines>
  <Paragraphs>10</Paragraphs>
  <ScaleCrop>false</ScaleCrop>
  <Company/>
  <LinksUpToDate>false</LinksUpToDate>
  <CharactersWithSpaces>5138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work</dc:creator>
  <cp:keywords/>
  <dc:description/>
  <cp:lastModifiedBy>work</cp:lastModifiedBy>
  <cp:revision>5</cp:revision>
  <dcterms:created xsi:type="dcterms:W3CDTF">2024-08-06T09:52:00Z</dcterms:created>
  <dcterms:modified xsi:type="dcterms:W3CDTF">2024-08-06T09:57:00Z</dcterms:modified>
</cp:coreProperties>
</file>