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E7" w:rsidRDefault="00CB5FE7" w:rsidP="00CE070F">
      <w:pPr>
        <w:ind w:right="142"/>
        <w:jc w:val="center"/>
        <w:rPr>
          <w:rStyle w:val="2TimesNewRoman12pt0pt"/>
          <w:rFonts w:eastAsiaTheme="minorHAnsi"/>
          <w:bCs w:val="0"/>
          <w:spacing w:val="0"/>
          <w:sz w:val="26"/>
          <w:szCs w:val="26"/>
        </w:rPr>
      </w:pPr>
      <w:r>
        <w:rPr>
          <w:rStyle w:val="2TimesNewRoman12pt0pt"/>
          <w:rFonts w:eastAsiaTheme="minorHAnsi"/>
          <w:bCs w:val="0"/>
          <w:spacing w:val="0"/>
          <w:sz w:val="26"/>
          <w:szCs w:val="26"/>
        </w:rPr>
        <w:t>Сведения о проведении независимой антикоррупционной экспертизы</w:t>
      </w:r>
    </w:p>
    <w:tbl>
      <w:tblPr>
        <w:tblStyle w:val="a3"/>
        <w:tblW w:w="1510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408"/>
        <w:gridCol w:w="415"/>
        <w:gridCol w:w="409"/>
        <w:gridCol w:w="1374"/>
        <w:gridCol w:w="1028"/>
        <w:gridCol w:w="518"/>
        <w:gridCol w:w="409"/>
        <w:gridCol w:w="415"/>
        <w:gridCol w:w="409"/>
        <w:gridCol w:w="1335"/>
        <w:gridCol w:w="1028"/>
        <w:gridCol w:w="3416"/>
      </w:tblGrid>
      <w:tr w:rsidR="00870513" w:rsidTr="004D4742">
        <w:trPr>
          <w:gridBefore w:val="1"/>
          <w:gridAfter w:val="1"/>
          <w:wBefore w:w="2235" w:type="dxa"/>
          <w:wAfter w:w="3416" w:type="dxa"/>
        </w:trPr>
        <w:tc>
          <w:tcPr>
            <w:tcW w:w="1701" w:type="dxa"/>
          </w:tcPr>
          <w:p w:rsidR="00C945A1" w:rsidRDefault="00C945A1">
            <w:pPr>
              <w:ind w:right="-108"/>
              <w:jc w:val="center"/>
              <w:rPr>
                <w:rStyle w:val="2TimesNewRoman"/>
                <w:rFonts w:eastAsiaTheme="minorHAnsi"/>
                <w:bCs w:val="0"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sz w:val="26"/>
                <w:szCs w:val="26"/>
              </w:rPr>
              <w:t>за период с</w:t>
            </w:r>
          </w:p>
        </w:tc>
        <w:tc>
          <w:tcPr>
            <w:tcW w:w="408" w:type="dxa"/>
          </w:tcPr>
          <w:p w:rsidR="00C945A1" w:rsidRDefault="00C945A1">
            <w:pPr>
              <w:ind w:left="-108" w:right="-10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«</w:t>
            </w:r>
          </w:p>
        </w:tc>
        <w:tc>
          <w:tcPr>
            <w:tcW w:w="415" w:type="dxa"/>
          </w:tcPr>
          <w:p w:rsidR="00C945A1" w:rsidRDefault="00C945A1">
            <w:pPr>
              <w:ind w:left="-108" w:right="-10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01</w:t>
            </w:r>
          </w:p>
        </w:tc>
        <w:tc>
          <w:tcPr>
            <w:tcW w:w="409" w:type="dxa"/>
          </w:tcPr>
          <w:p w:rsidR="00C945A1" w:rsidRDefault="00C945A1">
            <w:pPr>
              <w:ind w:left="-108" w:right="-10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»</w:t>
            </w:r>
          </w:p>
        </w:tc>
        <w:tc>
          <w:tcPr>
            <w:tcW w:w="1374" w:type="dxa"/>
          </w:tcPr>
          <w:p w:rsidR="00C945A1" w:rsidRDefault="00C945A1">
            <w:pPr>
              <w:ind w:left="-108" w:right="-8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января</w:t>
            </w:r>
          </w:p>
        </w:tc>
        <w:tc>
          <w:tcPr>
            <w:tcW w:w="1028" w:type="dxa"/>
          </w:tcPr>
          <w:p w:rsidR="00C945A1" w:rsidRDefault="00C945A1" w:rsidP="00C46E15">
            <w:pPr>
              <w:ind w:right="-62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201</w:t>
            </w:r>
            <w:r w:rsidR="00C46E15">
              <w:rPr>
                <w:rStyle w:val="2TimesNewRoman"/>
                <w:rFonts w:eastAsiaTheme="minorHAnsi"/>
                <w:i/>
                <w:sz w:val="26"/>
                <w:szCs w:val="26"/>
              </w:rPr>
              <w:t>9</w:t>
            </w: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г.</w:t>
            </w:r>
          </w:p>
        </w:tc>
        <w:tc>
          <w:tcPr>
            <w:tcW w:w="518" w:type="dxa"/>
          </w:tcPr>
          <w:p w:rsidR="00C945A1" w:rsidRDefault="00C945A1">
            <w:pPr>
              <w:ind w:right="-37"/>
              <w:jc w:val="center"/>
              <w:rPr>
                <w:rStyle w:val="2TimesNewRoman"/>
                <w:rFonts w:eastAsiaTheme="minorHAnsi"/>
                <w:bCs w:val="0"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sz w:val="26"/>
                <w:szCs w:val="26"/>
              </w:rPr>
              <w:t>по</w:t>
            </w:r>
          </w:p>
        </w:tc>
        <w:tc>
          <w:tcPr>
            <w:tcW w:w="409" w:type="dxa"/>
          </w:tcPr>
          <w:p w:rsidR="00C945A1" w:rsidRDefault="00C945A1">
            <w:pPr>
              <w:ind w:left="-108" w:right="-10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«</w:t>
            </w:r>
          </w:p>
        </w:tc>
        <w:tc>
          <w:tcPr>
            <w:tcW w:w="415" w:type="dxa"/>
          </w:tcPr>
          <w:p w:rsidR="00C945A1" w:rsidRDefault="00C945A1" w:rsidP="00870513">
            <w:pPr>
              <w:ind w:left="-108" w:right="-10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3</w:t>
            </w:r>
            <w:r w:rsidR="00870513">
              <w:rPr>
                <w:rStyle w:val="2TimesNewRoman"/>
                <w:rFonts w:eastAsiaTheme="minorHAnsi"/>
                <w:i/>
                <w:sz w:val="26"/>
                <w:szCs w:val="26"/>
              </w:rPr>
              <w:t>1</w:t>
            </w:r>
          </w:p>
        </w:tc>
        <w:tc>
          <w:tcPr>
            <w:tcW w:w="409" w:type="dxa"/>
          </w:tcPr>
          <w:p w:rsidR="00C945A1" w:rsidRDefault="00C945A1">
            <w:pPr>
              <w:ind w:left="-108" w:right="-108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»</w:t>
            </w:r>
          </w:p>
        </w:tc>
        <w:tc>
          <w:tcPr>
            <w:tcW w:w="1335" w:type="dxa"/>
          </w:tcPr>
          <w:p w:rsidR="00C945A1" w:rsidRDefault="00870513" w:rsidP="00870513">
            <w:pPr>
              <w:ind w:right="142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декабря</w:t>
            </w:r>
          </w:p>
        </w:tc>
        <w:tc>
          <w:tcPr>
            <w:tcW w:w="1028" w:type="dxa"/>
          </w:tcPr>
          <w:p w:rsidR="00C945A1" w:rsidRDefault="00C945A1" w:rsidP="00C46E15">
            <w:pPr>
              <w:ind w:right="-61"/>
              <w:jc w:val="center"/>
              <w:rPr>
                <w:rStyle w:val="2TimesNewRoman"/>
                <w:rFonts w:eastAsiaTheme="minorHAnsi"/>
                <w:bCs w:val="0"/>
                <w:i/>
                <w:sz w:val="26"/>
                <w:szCs w:val="26"/>
              </w:rPr>
            </w:pP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201</w:t>
            </w:r>
            <w:r w:rsidR="00C46E15">
              <w:rPr>
                <w:rStyle w:val="2TimesNewRoman"/>
                <w:rFonts w:eastAsiaTheme="minorHAnsi"/>
                <w:i/>
                <w:sz w:val="26"/>
                <w:szCs w:val="26"/>
              </w:rPr>
              <w:t>9</w:t>
            </w:r>
            <w:r>
              <w:rPr>
                <w:rStyle w:val="2TimesNewRoman"/>
                <w:rFonts w:eastAsiaTheme="minorHAnsi"/>
                <w:i/>
                <w:sz w:val="26"/>
                <w:szCs w:val="26"/>
              </w:rPr>
              <w:t>г.</w:t>
            </w:r>
          </w:p>
        </w:tc>
      </w:tr>
      <w:tr w:rsidR="004D4742" w:rsidTr="004D4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742" w:rsidRDefault="004D4742" w:rsidP="00224C37">
            <w:pPr>
              <w:ind w:right="142"/>
              <w:jc w:val="center"/>
              <w:rPr>
                <w:rFonts w:ascii="Times New Roman" w:hAnsi="Times New Roman"/>
                <w:b/>
                <w:i/>
                <w:color w:val="000000"/>
                <w:spacing w:val="11"/>
                <w:sz w:val="26"/>
                <w:szCs w:val="26"/>
                <w:shd w:val="clear" w:color="auto" w:fill="FFFFFF"/>
              </w:rPr>
            </w:pPr>
          </w:p>
          <w:p w:rsidR="004D4742" w:rsidRPr="00E45090" w:rsidRDefault="004D4742" w:rsidP="00224C37">
            <w:pPr>
              <w:ind w:right="142"/>
              <w:jc w:val="center"/>
              <w:rPr>
                <w:rFonts w:ascii="Times New Roman" w:hAnsi="Times New Roman"/>
                <w:b/>
                <w:i/>
                <w:color w:val="000000"/>
                <w:spacing w:val="11"/>
                <w:sz w:val="26"/>
                <w:szCs w:val="26"/>
                <w:shd w:val="clear" w:color="auto" w:fill="FFFFFF"/>
              </w:rPr>
            </w:pPr>
            <w:r w:rsidRPr="00E45090">
              <w:rPr>
                <w:rFonts w:ascii="Times New Roman" w:hAnsi="Times New Roman"/>
                <w:b/>
                <w:i/>
                <w:color w:val="000000"/>
                <w:spacing w:val="11"/>
                <w:sz w:val="26"/>
                <w:szCs w:val="26"/>
                <w:shd w:val="clear" w:color="auto" w:fill="FFFFFF"/>
              </w:rPr>
              <w:t>Белгородская область</w:t>
            </w:r>
          </w:p>
        </w:tc>
      </w:tr>
      <w:tr w:rsidR="00E67328" w:rsidTr="004D4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151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7328" w:rsidRDefault="00E67328" w:rsidP="004A387E">
            <w:pPr>
              <w:ind w:right="142"/>
              <w:jc w:val="center"/>
              <w:rPr>
                <w:rFonts w:ascii="Times New Roman" w:hAnsi="Times New Roman"/>
                <w:b/>
                <w:color w:val="000000"/>
                <w:spacing w:val="11"/>
                <w:sz w:val="26"/>
                <w:szCs w:val="26"/>
                <w:shd w:val="clear" w:color="auto" w:fill="FFFFFF"/>
              </w:rPr>
            </w:pPr>
          </w:p>
        </w:tc>
      </w:tr>
    </w:tbl>
    <w:p w:rsidR="00B02F7B" w:rsidRPr="00023499" w:rsidRDefault="00B02F7B" w:rsidP="004A387E">
      <w:pPr>
        <w:ind w:left="567" w:right="142"/>
        <w:jc w:val="center"/>
        <w:rPr>
          <w:rFonts w:ascii="Times New Roman" w:hAnsi="Times New Roman"/>
          <w:sz w:val="18"/>
          <w:szCs w:val="18"/>
        </w:rPr>
      </w:pPr>
      <w:r w:rsidRPr="00023499">
        <w:rPr>
          <w:rFonts w:ascii="Times New Roman" w:hAnsi="Times New Roman"/>
          <w:sz w:val="18"/>
          <w:szCs w:val="18"/>
        </w:rPr>
        <w:t xml:space="preserve">(наименование органа исполнительной власти, государственного органа области, </w:t>
      </w:r>
      <w:r w:rsidR="0030145F" w:rsidRPr="00023499">
        <w:rPr>
          <w:rFonts w:ascii="Times New Roman" w:hAnsi="Times New Roman"/>
          <w:sz w:val="18"/>
          <w:szCs w:val="18"/>
        </w:rPr>
        <w:t>органа местного самоуправления городского округа, муниципального района)</w:t>
      </w:r>
    </w:p>
    <w:p w:rsidR="008B7815" w:rsidRDefault="008B7815" w:rsidP="004A387E">
      <w:pPr>
        <w:ind w:left="567" w:right="142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5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275"/>
        <w:gridCol w:w="4678"/>
        <w:gridCol w:w="2552"/>
        <w:gridCol w:w="2126"/>
        <w:gridCol w:w="1572"/>
      </w:tblGrid>
      <w:tr w:rsidR="00C6177B" w:rsidTr="008D32B3">
        <w:tc>
          <w:tcPr>
            <w:tcW w:w="675" w:type="dxa"/>
          </w:tcPr>
          <w:p w:rsidR="003B42C5" w:rsidRDefault="003B42C5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94" w:type="dxa"/>
          </w:tcPr>
          <w:p w:rsidR="003B42C5" w:rsidRDefault="00C551BA" w:rsidP="00870513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  <w:r w:rsidR="00134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или о</w:t>
            </w:r>
            <w:r w:rsidR="00B537B7">
              <w:rPr>
                <w:rFonts w:ascii="Times New Roman" w:hAnsi="Times New Roman"/>
                <w:sz w:val="20"/>
                <w:szCs w:val="20"/>
              </w:rPr>
              <w:t>рганизационно-правовая</w:t>
            </w:r>
            <w:r w:rsidR="00600CBE">
              <w:rPr>
                <w:rFonts w:ascii="Times New Roman" w:hAnsi="Times New Roman"/>
                <w:sz w:val="20"/>
                <w:szCs w:val="20"/>
              </w:rPr>
              <w:t xml:space="preserve"> форма</w:t>
            </w:r>
            <w:r w:rsidR="00B537B7">
              <w:rPr>
                <w:rFonts w:ascii="Times New Roman" w:hAnsi="Times New Roman"/>
                <w:sz w:val="20"/>
                <w:szCs w:val="20"/>
              </w:rPr>
              <w:t xml:space="preserve"> и полное наименование</w:t>
            </w:r>
            <w:r w:rsidR="00134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37B7">
              <w:rPr>
                <w:rFonts w:ascii="Times New Roman" w:hAnsi="Times New Roman"/>
                <w:sz w:val="20"/>
                <w:szCs w:val="20"/>
              </w:rPr>
              <w:t xml:space="preserve">независимого эксперта, подготовившего заключение </w:t>
            </w:r>
          </w:p>
        </w:tc>
        <w:tc>
          <w:tcPr>
            <w:tcW w:w="1275" w:type="dxa"/>
          </w:tcPr>
          <w:p w:rsidR="003B42C5" w:rsidRDefault="00B537B7" w:rsidP="008D32B3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подготовки заключения</w:t>
            </w:r>
            <w:r w:rsidR="008D32B3">
              <w:rPr>
                <w:rStyle w:val="aff0"/>
                <w:rFonts w:ascii="Times New Roman" w:hAnsi="Times New Roman"/>
                <w:sz w:val="20"/>
                <w:szCs w:val="20"/>
              </w:rPr>
              <w:footnoteReference w:id="1"/>
            </w:r>
          </w:p>
        </w:tc>
        <w:tc>
          <w:tcPr>
            <w:tcW w:w="4678" w:type="dxa"/>
          </w:tcPr>
          <w:p w:rsidR="003B42C5" w:rsidRDefault="00B537B7" w:rsidP="00D53A0D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нормативного правового акта или проекта нормативного правового акта </w:t>
            </w:r>
            <w:r w:rsidR="00D53A0D">
              <w:rPr>
                <w:rFonts w:ascii="Times New Roman" w:hAnsi="Times New Roman"/>
                <w:sz w:val="20"/>
                <w:szCs w:val="20"/>
              </w:rPr>
              <w:t>субъекта Российской Федерации</w:t>
            </w:r>
            <w:r w:rsidR="00C6177B">
              <w:rPr>
                <w:rFonts w:ascii="Times New Roman" w:hAnsi="Times New Roman"/>
                <w:sz w:val="20"/>
                <w:szCs w:val="20"/>
              </w:rPr>
              <w:t>, устава муниципального образования, муниципального правового акта о внесении изменений в устав муниципального</w:t>
            </w:r>
            <w:r w:rsidR="00B9264F">
              <w:rPr>
                <w:rFonts w:ascii="Times New Roman" w:hAnsi="Times New Roman"/>
                <w:sz w:val="20"/>
                <w:szCs w:val="20"/>
              </w:rPr>
              <w:t xml:space="preserve"> образования или проекта такого устава или акта, в отношении которого проводилась независимая антикоррупционная экспертиза</w:t>
            </w:r>
          </w:p>
        </w:tc>
        <w:tc>
          <w:tcPr>
            <w:tcW w:w="2552" w:type="dxa"/>
          </w:tcPr>
          <w:p w:rsidR="003B42C5" w:rsidRDefault="00B537B7" w:rsidP="00C6177B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Коррупциогенные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факторы, которые были выявлены в ходе независимой антикоррупционной экспертизы</w:t>
            </w:r>
            <w:r w:rsidR="008D32B3">
              <w:rPr>
                <w:rStyle w:val="aff0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2126" w:type="dxa"/>
          </w:tcPr>
          <w:p w:rsidR="003B42C5" w:rsidRDefault="00C6177B" w:rsidP="008D32B3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рассмотрения заключения независимой антикоррупционной экспертизы</w:t>
            </w:r>
            <w:r w:rsidR="008D32B3">
              <w:rPr>
                <w:rStyle w:val="aff0"/>
                <w:rFonts w:ascii="Times New Roman" w:hAnsi="Times New Roman"/>
                <w:sz w:val="20"/>
                <w:szCs w:val="20"/>
              </w:rPr>
              <w:footnoteReference w:id="3"/>
            </w:r>
          </w:p>
        </w:tc>
        <w:tc>
          <w:tcPr>
            <w:tcW w:w="1572" w:type="dxa"/>
          </w:tcPr>
          <w:p w:rsidR="003B42C5" w:rsidRDefault="00C6177B" w:rsidP="00C551BA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Исходящий номер и дата </w:t>
            </w:r>
            <w:r w:rsidR="00C551BA">
              <w:rPr>
                <w:rFonts w:ascii="Times New Roman" w:hAnsi="Times New Roman"/>
                <w:sz w:val="20"/>
                <w:szCs w:val="20"/>
              </w:rPr>
              <w:t>письма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551BA">
              <w:rPr>
                <w:rFonts w:ascii="Times New Roman" w:hAnsi="Times New Roman"/>
                <w:sz w:val="20"/>
                <w:szCs w:val="20"/>
              </w:rPr>
              <w:t xml:space="preserve"> содержащего ответ </w:t>
            </w:r>
            <w:r>
              <w:rPr>
                <w:rFonts w:ascii="Times New Roman" w:hAnsi="Times New Roman"/>
                <w:sz w:val="20"/>
                <w:szCs w:val="20"/>
              </w:rPr>
              <w:t>независимому эксперту</w:t>
            </w:r>
          </w:p>
        </w:tc>
      </w:tr>
      <w:tr w:rsidR="00C6177B" w:rsidTr="008D32B3">
        <w:tc>
          <w:tcPr>
            <w:tcW w:w="675" w:type="dxa"/>
          </w:tcPr>
          <w:p w:rsidR="003B42C5" w:rsidRPr="00EE3810" w:rsidRDefault="003B42C5" w:rsidP="004A387E">
            <w:pPr>
              <w:ind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3B42C5" w:rsidRPr="00EE3810" w:rsidRDefault="003B42C5" w:rsidP="004A387E">
            <w:pPr>
              <w:ind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3B42C5" w:rsidRPr="00EE3810" w:rsidRDefault="003B42C5" w:rsidP="00220820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:rsidR="003B42C5" w:rsidRPr="00EE3810" w:rsidRDefault="003B42C5" w:rsidP="004A387E">
            <w:pPr>
              <w:ind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3B42C5" w:rsidRPr="00EE3810" w:rsidRDefault="003B42C5" w:rsidP="004A387E">
            <w:pPr>
              <w:ind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3B42C5" w:rsidRPr="00EE3810" w:rsidRDefault="003B42C5" w:rsidP="004A387E">
            <w:pPr>
              <w:ind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72" w:type="dxa"/>
          </w:tcPr>
          <w:p w:rsidR="003B42C5" w:rsidRPr="00EE3810" w:rsidRDefault="003B42C5" w:rsidP="004A387E">
            <w:pPr>
              <w:ind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381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6711D" w:rsidTr="008D32B3">
        <w:tc>
          <w:tcPr>
            <w:tcW w:w="675" w:type="dxa"/>
          </w:tcPr>
          <w:p w:rsidR="0066711D" w:rsidRDefault="0066711D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530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66711D" w:rsidRPr="0070574D" w:rsidRDefault="0066711D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74D">
              <w:rPr>
                <w:rFonts w:ascii="Times New Roman" w:hAnsi="Times New Roman"/>
                <w:sz w:val="20"/>
                <w:szCs w:val="20"/>
              </w:rPr>
              <w:t>Белгородское региональное отделение общероссийской общественной</w:t>
            </w:r>
          </w:p>
          <w:p w:rsidR="0066711D" w:rsidRPr="0070574D" w:rsidRDefault="0066711D" w:rsidP="002F24FB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74D">
              <w:rPr>
                <w:rFonts w:ascii="Times New Roman" w:hAnsi="Times New Roman"/>
                <w:sz w:val="20"/>
                <w:szCs w:val="20"/>
              </w:rPr>
              <w:t>организации «Центр противодействия коррупции в органах государственной власти»</w:t>
            </w:r>
            <w:r w:rsidR="002F24FB">
              <w:rPr>
                <w:rFonts w:ascii="Times New Roman" w:hAnsi="Times New Roman"/>
                <w:sz w:val="20"/>
                <w:szCs w:val="20"/>
              </w:rPr>
              <w:br/>
            </w:r>
            <w:r w:rsidR="002F24FB" w:rsidRPr="002F24FB">
              <w:rPr>
                <w:rFonts w:ascii="Times New Roman" w:hAnsi="Times New Roman"/>
                <w:sz w:val="20"/>
                <w:szCs w:val="20"/>
              </w:rPr>
              <w:t>(</w:t>
            </w:r>
            <w:r w:rsidR="002F24FB">
              <w:rPr>
                <w:rFonts w:ascii="Times New Roman" w:hAnsi="Times New Roman"/>
                <w:sz w:val="20"/>
                <w:szCs w:val="20"/>
              </w:rPr>
              <w:t xml:space="preserve">БРО ООО </w:t>
            </w:r>
            <w:r w:rsidR="002F24FB" w:rsidRPr="002F24FB">
              <w:rPr>
                <w:rFonts w:ascii="Times New Roman" w:hAnsi="Times New Roman"/>
                <w:sz w:val="20"/>
                <w:szCs w:val="20"/>
              </w:rPr>
              <w:t>«</w:t>
            </w:r>
            <w:r w:rsidR="002F24FB">
              <w:rPr>
                <w:rFonts w:ascii="Times New Roman" w:hAnsi="Times New Roman"/>
                <w:sz w:val="20"/>
                <w:szCs w:val="20"/>
              </w:rPr>
              <w:t>Центр</w:t>
            </w:r>
            <w:r w:rsidR="002F24FB">
              <w:t xml:space="preserve"> </w:t>
            </w:r>
            <w:r w:rsidR="002F24FB" w:rsidRPr="002F24FB">
              <w:rPr>
                <w:rFonts w:ascii="Times New Roman" w:hAnsi="Times New Roman"/>
                <w:sz w:val="20"/>
                <w:szCs w:val="20"/>
              </w:rPr>
              <w:t>противодействия коррупции в органах государственной власти»)</w:t>
            </w:r>
          </w:p>
        </w:tc>
        <w:tc>
          <w:tcPr>
            <w:tcW w:w="1275" w:type="dxa"/>
          </w:tcPr>
          <w:p w:rsidR="0066711D" w:rsidRPr="0070574D" w:rsidRDefault="00C46E15" w:rsidP="00C46E15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</w:t>
            </w:r>
            <w:r w:rsidR="0066711D" w:rsidRPr="0070574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</w:tcPr>
          <w:p w:rsidR="0066711D" w:rsidRDefault="00C46E15" w:rsidP="007E4438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E1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Белгородской области «Об утверждении Порядка расходования денежных средств, предоставляемых в виде субсидий из федерального бюджета на реализацию мероприятий подпрограммы 7 «Формирование системы комплексной реабилитации и </w:t>
            </w:r>
            <w:proofErr w:type="spellStart"/>
            <w:r w:rsidRPr="00C46E15">
              <w:rPr>
                <w:rFonts w:ascii="Times New Roman" w:hAnsi="Times New Roman"/>
                <w:sz w:val="20"/>
                <w:szCs w:val="20"/>
              </w:rPr>
              <w:t>абилитации</w:t>
            </w:r>
            <w:proofErr w:type="spellEnd"/>
            <w:r w:rsidRPr="00C46E15">
              <w:rPr>
                <w:rFonts w:ascii="Times New Roman" w:hAnsi="Times New Roman"/>
                <w:sz w:val="20"/>
                <w:szCs w:val="20"/>
              </w:rPr>
              <w:t xml:space="preserve"> инвалидов, в том числе детей-инвалидов, на территории Белгородской области» государственной программы Белгородской области «Социальная поддержка граждан в Белгородской области </w:t>
            </w:r>
            <w:r w:rsidR="007E4438">
              <w:rPr>
                <w:rFonts w:ascii="Times New Roman" w:hAnsi="Times New Roman"/>
                <w:sz w:val="20"/>
                <w:szCs w:val="20"/>
              </w:rPr>
              <w:br/>
            </w:r>
            <w:r w:rsidRPr="00C46E15">
              <w:rPr>
                <w:rFonts w:ascii="Times New Roman" w:hAnsi="Times New Roman"/>
                <w:sz w:val="20"/>
                <w:szCs w:val="20"/>
              </w:rPr>
              <w:t xml:space="preserve">от 05 ноября 2019 года № </w:t>
            </w:r>
            <w:r w:rsidRPr="00AC0D19">
              <w:rPr>
                <w:rFonts w:ascii="Times New Roman" w:hAnsi="Times New Roman"/>
                <w:sz w:val="20"/>
                <w:szCs w:val="20"/>
              </w:rPr>
              <w:t>472</w:t>
            </w:r>
            <w:r w:rsidR="002A3F47">
              <w:rPr>
                <w:rFonts w:ascii="Times New Roman" w:hAnsi="Times New Roman"/>
                <w:sz w:val="20"/>
                <w:szCs w:val="20"/>
              </w:rPr>
              <w:t>-пп»</w:t>
            </w:r>
          </w:p>
          <w:p w:rsidR="002F24FB" w:rsidRPr="0070574D" w:rsidRDefault="002F24FB" w:rsidP="007E4438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6711D" w:rsidRPr="0070574D" w:rsidRDefault="0066711D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574D">
              <w:rPr>
                <w:rFonts w:ascii="Times New Roman" w:hAnsi="Times New Roman"/>
                <w:sz w:val="20"/>
                <w:szCs w:val="20"/>
              </w:rPr>
              <w:t>Не выявлено</w:t>
            </w:r>
          </w:p>
        </w:tc>
        <w:tc>
          <w:tcPr>
            <w:tcW w:w="2126" w:type="dxa"/>
          </w:tcPr>
          <w:p w:rsidR="0066711D" w:rsidRDefault="00224C37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66711D" w:rsidRDefault="00224C37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4C37" w:rsidTr="008D32B3">
        <w:tc>
          <w:tcPr>
            <w:tcW w:w="675" w:type="dxa"/>
          </w:tcPr>
          <w:p w:rsidR="00224C37" w:rsidRDefault="00224C37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530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224C37" w:rsidRDefault="002F24FB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4FB">
              <w:rPr>
                <w:rFonts w:ascii="Times New Roman" w:hAnsi="Times New Roman"/>
                <w:sz w:val="20"/>
                <w:szCs w:val="20"/>
              </w:rPr>
              <w:t xml:space="preserve">БРО ООО </w:t>
            </w:r>
            <w:r w:rsidR="00224C37">
              <w:rPr>
                <w:rFonts w:ascii="Times New Roman" w:hAnsi="Times New Roman"/>
                <w:sz w:val="20"/>
                <w:szCs w:val="20"/>
              </w:rPr>
              <w:t>«Центр противодействия коррупции в органах государственной власти»</w:t>
            </w:r>
          </w:p>
          <w:p w:rsidR="00224C37" w:rsidRPr="0070574D" w:rsidRDefault="00224C37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24C37" w:rsidRPr="0070574D" w:rsidRDefault="00C46E15" w:rsidP="00C46E15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</w:t>
            </w:r>
            <w:r w:rsidR="00224C37" w:rsidRPr="0070574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</w:tcPr>
          <w:p w:rsidR="00224C37" w:rsidRPr="0070574D" w:rsidRDefault="00C46E15" w:rsidP="002A3F4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E1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Белгородской области «О предоставлении единовременной субсидии, единовременной выплаты на улучшение жилищных условий отдельным категориям семей, имеющих детей </w:t>
            </w:r>
            <w:r w:rsidR="007E4438">
              <w:rPr>
                <w:rFonts w:ascii="Times New Roman" w:hAnsi="Times New Roman"/>
                <w:sz w:val="20"/>
                <w:szCs w:val="20"/>
              </w:rPr>
              <w:br/>
            </w:r>
            <w:r w:rsidRPr="00C46E15">
              <w:rPr>
                <w:rFonts w:ascii="Times New Roman" w:hAnsi="Times New Roman"/>
                <w:sz w:val="20"/>
                <w:szCs w:val="20"/>
              </w:rPr>
              <w:t xml:space="preserve">от 18.11.2019 года № </w:t>
            </w:r>
            <w:r w:rsidRPr="00AC0D19">
              <w:rPr>
                <w:rFonts w:ascii="Times New Roman" w:hAnsi="Times New Roman"/>
                <w:sz w:val="20"/>
                <w:szCs w:val="20"/>
              </w:rPr>
              <w:t>487</w:t>
            </w:r>
            <w:r w:rsidR="002A3F47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="002A3F47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="002A3F4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224C37" w:rsidRPr="0070574D" w:rsidRDefault="00224C37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FF3">
              <w:rPr>
                <w:rFonts w:ascii="Times New Roman" w:hAnsi="Times New Roman"/>
                <w:sz w:val="20"/>
                <w:szCs w:val="20"/>
              </w:rPr>
              <w:t>Не выявлено</w:t>
            </w:r>
          </w:p>
        </w:tc>
        <w:tc>
          <w:tcPr>
            <w:tcW w:w="2126" w:type="dxa"/>
          </w:tcPr>
          <w:p w:rsidR="00224C37" w:rsidRDefault="00224C37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224C37" w:rsidRDefault="00224C37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30C4" w:rsidTr="008D32B3">
        <w:tc>
          <w:tcPr>
            <w:tcW w:w="675" w:type="dxa"/>
          </w:tcPr>
          <w:p w:rsidR="004530C4" w:rsidRDefault="004530C4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694" w:type="dxa"/>
          </w:tcPr>
          <w:p w:rsidR="004530C4" w:rsidRDefault="002F24FB" w:rsidP="002F24FB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4FB">
              <w:rPr>
                <w:rFonts w:ascii="Times New Roman" w:hAnsi="Times New Roman"/>
                <w:sz w:val="20"/>
                <w:szCs w:val="20"/>
              </w:rPr>
              <w:t xml:space="preserve">БРО ООО </w:t>
            </w:r>
            <w:r w:rsidR="00350BAE" w:rsidRPr="00350BAE">
              <w:rPr>
                <w:rFonts w:ascii="Times New Roman" w:hAnsi="Times New Roman"/>
                <w:sz w:val="20"/>
                <w:szCs w:val="20"/>
              </w:rPr>
              <w:t>«Центр противодействия коррупции в органах государственной власти»</w:t>
            </w:r>
          </w:p>
        </w:tc>
        <w:tc>
          <w:tcPr>
            <w:tcW w:w="1275" w:type="dxa"/>
          </w:tcPr>
          <w:p w:rsidR="004530C4" w:rsidRDefault="004530C4" w:rsidP="00C46E15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27.12.2019</w:t>
            </w:r>
          </w:p>
        </w:tc>
        <w:tc>
          <w:tcPr>
            <w:tcW w:w="4678" w:type="dxa"/>
          </w:tcPr>
          <w:p w:rsidR="004530C4" w:rsidRPr="00C46E15" w:rsidRDefault="004530C4" w:rsidP="002A3F4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Белгородской области «Об утверждении программы Белгородской области «Укрепление здоровья, увеличение активного долголетия и продолжительности здоровой жизни </w:t>
            </w:r>
            <w:r w:rsidR="007E4438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r w:rsidR="002A3F47">
              <w:rPr>
                <w:rFonts w:ascii="Times New Roman" w:hAnsi="Times New Roman"/>
                <w:sz w:val="20"/>
                <w:szCs w:val="20"/>
              </w:rPr>
              <w:t xml:space="preserve"> 02 декабря 2019 года №534-пп»</w:t>
            </w:r>
          </w:p>
        </w:tc>
        <w:tc>
          <w:tcPr>
            <w:tcW w:w="2552" w:type="dxa"/>
          </w:tcPr>
          <w:p w:rsidR="004530C4" w:rsidRPr="006A0FF3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выявлено</w:t>
            </w:r>
          </w:p>
        </w:tc>
        <w:tc>
          <w:tcPr>
            <w:tcW w:w="2126" w:type="dxa"/>
          </w:tcPr>
          <w:p w:rsidR="004530C4" w:rsidRDefault="009F3D32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4530C4" w:rsidRDefault="009F3D32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1F0" w:rsidTr="008D32B3">
        <w:tc>
          <w:tcPr>
            <w:tcW w:w="675" w:type="dxa"/>
          </w:tcPr>
          <w:p w:rsidR="000561F0" w:rsidRDefault="009F0DDF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0561F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0561F0" w:rsidRPr="0070574D" w:rsidRDefault="002F24FB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4FB">
              <w:rPr>
                <w:rFonts w:ascii="Times New Roman" w:hAnsi="Times New Roman"/>
                <w:sz w:val="20"/>
                <w:szCs w:val="20"/>
              </w:rPr>
              <w:t xml:space="preserve">БРО ООО </w:t>
            </w:r>
            <w:r w:rsidR="000561F0" w:rsidRPr="0070574D">
              <w:rPr>
                <w:rFonts w:ascii="Times New Roman" w:hAnsi="Times New Roman"/>
                <w:sz w:val="20"/>
                <w:szCs w:val="20"/>
              </w:rPr>
              <w:t>«Центр противодействия коррупции в органах государственной власти»</w:t>
            </w:r>
          </w:p>
        </w:tc>
        <w:tc>
          <w:tcPr>
            <w:tcW w:w="1275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26.02.2019</w:t>
            </w:r>
          </w:p>
        </w:tc>
        <w:tc>
          <w:tcPr>
            <w:tcW w:w="4678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2288">
              <w:rPr>
                <w:rFonts w:ascii="Times New Roman" w:hAnsi="Times New Roman"/>
                <w:sz w:val="20"/>
                <w:szCs w:val="20"/>
              </w:rPr>
              <w:t>Решени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862288">
              <w:rPr>
                <w:rFonts w:ascii="Times New Roman" w:hAnsi="Times New Roman"/>
                <w:sz w:val="20"/>
                <w:szCs w:val="20"/>
              </w:rPr>
              <w:t xml:space="preserve"> Белгородского городского Совета от 29.01.2019 года № 64 «Об утверждении Правил благоустройства территории городского округа «Город Белгород»» </w:t>
            </w:r>
          </w:p>
        </w:tc>
        <w:tc>
          <w:tcPr>
            <w:tcW w:w="2552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Принятие нормативного акта </w:t>
            </w:r>
            <w:r w:rsidRPr="00862288">
              <w:rPr>
                <w:rFonts w:ascii="Times New Roman" w:hAnsi="Times New Roman"/>
                <w:sz w:val="20"/>
                <w:szCs w:val="20"/>
              </w:rPr>
              <w:t>за пределами компетенции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288">
              <w:rPr>
                <w:rFonts w:ascii="Times New Roman" w:hAnsi="Times New Roman"/>
                <w:sz w:val="20"/>
                <w:szCs w:val="20"/>
              </w:rPr>
              <w:t>(см. пункт д) части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 Ф от 26 февраля 2010 г. № 96 (в ред. Постановления Правительства РФ от 18.07.2015 №</w:t>
            </w:r>
            <w:r>
              <w:rPr>
                <w:rFonts w:ascii="Times New Roman" w:hAnsi="Times New Roman"/>
                <w:sz w:val="20"/>
                <w:szCs w:val="20"/>
              </w:rPr>
              <w:t>732)</w:t>
            </w:r>
          </w:p>
        </w:tc>
        <w:tc>
          <w:tcPr>
            <w:tcW w:w="2126" w:type="dxa"/>
          </w:tcPr>
          <w:p w:rsidR="000561F0" w:rsidRDefault="00E07AC3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учтены</w:t>
            </w:r>
          </w:p>
        </w:tc>
        <w:tc>
          <w:tcPr>
            <w:tcW w:w="1572" w:type="dxa"/>
          </w:tcPr>
          <w:p w:rsidR="000561F0" w:rsidRDefault="00E07AC3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54-Д от 25.03.2019</w:t>
            </w:r>
            <w:r w:rsidR="009D2E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0561F0" w:rsidTr="008D32B3">
        <w:tc>
          <w:tcPr>
            <w:tcW w:w="675" w:type="dxa"/>
          </w:tcPr>
          <w:p w:rsidR="000561F0" w:rsidRDefault="009F0DDF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561F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0561F0" w:rsidRPr="0070574D" w:rsidRDefault="000561F0" w:rsidP="009F0DDF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958">
              <w:rPr>
                <w:rFonts w:ascii="Times New Roman" w:hAnsi="Times New Roman"/>
                <w:sz w:val="20"/>
                <w:szCs w:val="20"/>
              </w:rPr>
              <w:t>БРО ООО «Центр противодействия коррупции в органах государственной власти»</w:t>
            </w:r>
          </w:p>
        </w:tc>
        <w:tc>
          <w:tcPr>
            <w:tcW w:w="1275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27.12.2019</w:t>
            </w:r>
          </w:p>
        </w:tc>
        <w:tc>
          <w:tcPr>
            <w:tcW w:w="4678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</w:t>
            </w:r>
            <w:r w:rsidRPr="005E1607">
              <w:rPr>
                <w:rFonts w:ascii="Times New Roman" w:hAnsi="Times New Roman"/>
                <w:sz w:val="20"/>
                <w:szCs w:val="20"/>
              </w:rPr>
              <w:t xml:space="preserve"> Правительства Белгородской области от 16 декабря 2019 года</w:t>
            </w:r>
            <w:r w:rsidRPr="005E1607">
              <w:rPr>
                <w:rFonts w:ascii="Times New Roman" w:hAnsi="Times New Roman"/>
                <w:sz w:val="20"/>
                <w:szCs w:val="20"/>
              </w:rPr>
              <w:tab/>
              <w:t xml:space="preserve">№ 673-рп </w:t>
            </w:r>
            <w:r w:rsidR="009F0DDF">
              <w:rPr>
                <w:rFonts w:ascii="Times New Roman" w:hAnsi="Times New Roman"/>
                <w:sz w:val="20"/>
                <w:szCs w:val="20"/>
              </w:rPr>
              <w:br/>
            </w:r>
            <w:r w:rsidRPr="005E1607">
              <w:rPr>
                <w:rFonts w:ascii="Times New Roman" w:hAnsi="Times New Roman"/>
                <w:sz w:val="20"/>
                <w:szCs w:val="20"/>
              </w:rPr>
              <w:t>"Об утверждении Стандарта качества транспортного обслуживания населения Белгородской области"</w:t>
            </w:r>
          </w:p>
        </w:tc>
        <w:tc>
          <w:tcPr>
            <w:tcW w:w="2552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607">
              <w:rPr>
                <w:rFonts w:ascii="Times New Roman" w:hAnsi="Times New Roman"/>
                <w:sz w:val="20"/>
                <w:szCs w:val="20"/>
              </w:rPr>
              <w:t>Не выявлено</w:t>
            </w:r>
          </w:p>
        </w:tc>
        <w:tc>
          <w:tcPr>
            <w:tcW w:w="2126" w:type="dxa"/>
          </w:tcPr>
          <w:p w:rsidR="000561F0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0561F0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1F0" w:rsidTr="008D32B3">
        <w:tc>
          <w:tcPr>
            <w:tcW w:w="675" w:type="dxa"/>
          </w:tcPr>
          <w:p w:rsidR="000561F0" w:rsidRDefault="009F0DDF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0561F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0561F0" w:rsidRPr="0070574D" w:rsidRDefault="000561F0" w:rsidP="009F0DDF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FE1958">
              <w:rPr>
                <w:rFonts w:ascii="Times New Roman" w:hAnsi="Times New Roman"/>
                <w:sz w:val="20"/>
                <w:szCs w:val="20"/>
              </w:rPr>
              <w:t>БРО ООО «Центр противодействия коррупции в органах государственной власти»</w:t>
            </w:r>
          </w:p>
        </w:tc>
        <w:tc>
          <w:tcPr>
            <w:tcW w:w="1275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26.12.2019</w:t>
            </w:r>
          </w:p>
        </w:tc>
        <w:tc>
          <w:tcPr>
            <w:tcW w:w="4678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</w:t>
            </w:r>
            <w:r w:rsidRPr="005E1607">
              <w:rPr>
                <w:rFonts w:ascii="Times New Roman" w:hAnsi="Times New Roman"/>
                <w:sz w:val="20"/>
                <w:szCs w:val="20"/>
              </w:rPr>
              <w:t xml:space="preserve"> Губернатора Белгородской области от 13 декабря 2019 года № 90 "О предельных (максимальных) индексах изменения размера вносимой гражданами платы за коммунальные услуги в муниципальных образованиях Белгородской области </w:t>
            </w:r>
            <w:r w:rsidR="007E4438">
              <w:rPr>
                <w:rFonts w:ascii="Times New Roman" w:hAnsi="Times New Roman"/>
                <w:sz w:val="20"/>
                <w:szCs w:val="20"/>
              </w:rPr>
              <w:br/>
            </w:r>
            <w:r w:rsidRPr="005E1607">
              <w:rPr>
                <w:rFonts w:ascii="Times New Roman" w:hAnsi="Times New Roman"/>
                <w:sz w:val="20"/>
                <w:szCs w:val="20"/>
              </w:rPr>
              <w:t>на 2020 – 2023 годы"</w:t>
            </w:r>
          </w:p>
        </w:tc>
        <w:tc>
          <w:tcPr>
            <w:tcW w:w="2552" w:type="dxa"/>
          </w:tcPr>
          <w:p w:rsidR="000561F0" w:rsidRPr="0070574D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607">
              <w:rPr>
                <w:rFonts w:ascii="Times New Roman" w:hAnsi="Times New Roman"/>
                <w:sz w:val="20"/>
                <w:szCs w:val="20"/>
              </w:rPr>
              <w:t>Не выявлено</w:t>
            </w:r>
          </w:p>
        </w:tc>
        <w:tc>
          <w:tcPr>
            <w:tcW w:w="2126" w:type="dxa"/>
          </w:tcPr>
          <w:p w:rsidR="000561F0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0561F0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61F0" w:rsidTr="008D32B3">
        <w:tc>
          <w:tcPr>
            <w:tcW w:w="675" w:type="dxa"/>
          </w:tcPr>
          <w:p w:rsidR="000561F0" w:rsidRDefault="009F0DDF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561F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0561F0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Союз «Белгородская торгово-промышленная палата»</w:t>
            </w:r>
          </w:p>
        </w:tc>
        <w:tc>
          <w:tcPr>
            <w:tcW w:w="1275" w:type="dxa"/>
          </w:tcPr>
          <w:p w:rsidR="000561F0" w:rsidRDefault="000561F0" w:rsidP="000561F0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18.02.2019 </w:t>
            </w:r>
          </w:p>
        </w:tc>
        <w:tc>
          <w:tcPr>
            <w:tcW w:w="4678" w:type="dxa"/>
          </w:tcPr>
          <w:p w:rsidR="000561F0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постановления Губернатора Белгородской области «Об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Белгородской области»</w:t>
            </w:r>
          </w:p>
        </w:tc>
        <w:tc>
          <w:tcPr>
            <w:tcW w:w="2552" w:type="dxa"/>
          </w:tcPr>
          <w:p w:rsidR="000561F0" w:rsidRDefault="000561F0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выявлены</w:t>
            </w:r>
          </w:p>
        </w:tc>
        <w:tc>
          <w:tcPr>
            <w:tcW w:w="2126" w:type="dxa"/>
          </w:tcPr>
          <w:p w:rsidR="000561F0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0561F0" w:rsidRDefault="00350BA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12BE" w:rsidTr="008D32B3">
        <w:tc>
          <w:tcPr>
            <w:tcW w:w="675" w:type="dxa"/>
          </w:tcPr>
          <w:p w:rsidR="002A12BE" w:rsidRDefault="002A12BE" w:rsidP="004A387E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694" w:type="dxa"/>
          </w:tcPr>
          <w:p w:rsidR="002A12BE" w:rsidRDefault="002A12BE" w:rsidP="002A12BE">
            <w:pPr>
              <w:jc w:val="center"/>
            </w:pPr>
            <w:r w:rsidRPr="00364C8E">
              <w:rPr>
                <w:rFonts w:ascii="Times New Roman" w:hAnsi="Times New Roman"/>
                <w:sz w:val="20"/>
                <w:szCs w:val="20"/>
              </w:rPr>
              <w:t>Союз «Белгородская торгово-промышленная палата»</w:t>
            </w:r>
          </w:p>
        </w:tc>
        <w:tc>
          <w:tcPr>
            <w:tcW w:w="1275" w:type="dxa"/>
          </w:tcPr>
          <w:p w:rsidR="002A12BE" w:rsidRPr="00276332" w:rsidRDefault="002A12BE" w:rsidP="002763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04.07.2019</w:t>
            </w:r>
          </w:p>
        </w:tc>
        <w:tc>
          <w:tcPr>
            <w:tcW w:w="4678" w:type="dxa"/>
          </w:tcPr>
          <w:p w:rsidR="002A12BE" w:rsidRPr="00276332" w:rsidRDefault="002A12BE" w:rsidP="002A3F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6332">
              <w:rPr>
                <w:rFonts w:ascii="Times New Roman" w:hAnsi="Times New Roman"/>
                <w:sz w:val="20"/>
                <w:szCs w:val="20"/>
              </w:rPr>
              <w:t>Проект постановления Правительства Белгородской области «О внесении изменений в постановление Правительства Белгородской области от 21 мая 2012 года № 223-пп»</w:t>
            </w:r>
          </w:p>
        </w:tc>
        <w:tc>
          <w:tcPr>
            <w:tcW w:w="2552" w:type="dxa"/>
          </w:tcPr>
          <w:p w:rsidR="002A12BE" w:rsidRPr="00276332" w:rsidRDefault="002A12BE" w:rsidP="002763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276332">
              <w:rPr>
                <w:rFonts w:ascii="Times New Roman" w:hAnsi="Times New Roman"/>
                <w:sz w:val="20"/>
                <w:szCs w:val="20"/>
              </w:rPr>
              <w:t>е выявлены</w:t>
            </w:r>
          </w:p>
        </w:tc>
        <w:tc>
          <w:tcPr>
            <w:tcW w:w="2126" w:type="dxa"/>
          </w:tcPr>
          <w:p w:rsidR="002A12BE" w:rsidRDefault="002A12BE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2A12BE" w:rsidRDefault="002A12BE" w:rsidP="00805C94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12BE" w:rsidTr="008D32B3">
        <w:tc>
          <w:tcPr>
            <w:tcW w:w="675" w:type="dxa"/>
          </w:tcPr>
          <w:p w:rsidR="002A12BE" w:rsidRDefault="002A12BE" w:rsidP="009F0DDF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694" w:type="dxa"/>
          </w:tcPr>
          <w:p w:rsidR="002A12BE" w:rsidRDefault="002A12BE" w:rsidP="002A12BE">
            <w:pPr>
              <w:jc w:val="center"/>
            </w:pPr>
            <w:r w:rsidRPr="00364C8E">
              <w:rPr>
                <w:rFonts w:ascii="Times New Roman" w:hAnsi="Times New Roman"/>
                <w:sz w:val="20"/>
                <w:szCs w:val="20"/>
              </w:rPr>
              <w:t>Союз «Белгородская торгово-промышленная палата»</w:t>
            </w:r>
          </w:p>
        </w:tc>
        <w:tc>
          <w:tcPr>
            <w:tcW w:w="1275" w:type="dxa"/>
          </w:tcPr>
          <w:p w:rsidR="002A12BE" w:rsidRPr="00276332" w:rsidRDefault="002A12BE" w:rsidP="002763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6332">
              <w:rPr>
                <w:rFonts w:ascii="Times New Roman" w:hAnsi="Times New Roman"/>
                <w:sz w:val="20"/>
                <w:szCs w:val="20"/>
              </w:rPr>
              <w:t xml:space="preserve">28.10.2019 </w:t>
            </w:r>
          </w:p>
        </w:tc>
        <w:tc>
          <w:tcPr>
            <w:tcW w:w="4678" w:type="dxa"/>
          </w:tcPr>
          <w:p w:rsidR="002A12BE" w:rsidRPr="00276332" w:rsidRDefault="002A12BE" w:rsidP="002A12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6332">
              <w:rPr>
                <w:rFonts w:ascii="Times New Roman" w:hAnsi="Times New Roman"/>
                <w:sz w:val="20"/>
                <w:szCs w:val="20"/>
              </w:rPr>
              <w:t>Проект постановления Правительства Белгородской области «Об утверждении административного регламента предоставления управлением социальной защиты населения Белгородской области государственной услуги «Организация присвоения звания «Ветеран труда» и оформление удостоверения»</w:t>
            </w:r>
          </w:p>
        </w:tc>
        <w:tc>
          <w:tcPr>
            <w:tcW w:w="2552" w:type="dxa"/>
          </w:tcPr>
          <w:p w:rsidR="002A12BE" w:rsidRPr="00276332" w:rsidRDefault="002A12BE" w:rsidP="002763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276332">
              <w:rPr>
                <w:rFonts w:ascii="Times New Roman" w:hAnsi="Times New Roman"/>
                <w:sz w:val="20"/>
                <w:szCs w:val="20"/>
              </w:rPr>
              <w:t>е выявлены</w:t>
            </w:r>
          </w:p>
        </w:tc>
        <w:tc>
          <w:tcPr>
            <w:tcW w:w="2126" w:type="dxa"/>
          </w:tcPr>
          <w:p w:rsidR="002A12BE" w:rsidRDefault="002A12B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2A12BE" w:rsidRDefault="002A12BE" w:rsidP="00224C37">
            <w:pPr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220820" w:rsidRDefault="00220820" w:rsidP="00B9264F">
      <w:pPr>
        <w:ind w:left="426" w:right="142"/>
        <w:rPr>
          <w:rFonts w:ascii="Times New Roman" w:hAnsi="Times New Roman"/>
          <w:sz w:val="20"/>
          <w:szCs w:val="20"/>
        </w:rPr>
      </w:pPr>
    </w:p>
    <w:p w:rsidR="00FB738D" w:rsidRDefault="00FB738D" w:rsidP="00671BEE">
      <w:pPr>
        <w:ind w:left="426" w:right="-425"/>
        <w:rPr>
          <w:rFonts w:ascii="Times New Roman" w:hAnsi="Times New Roman"/>
          <w:sz w:val="20"/>
          <w:szCs w:val="20"/>
        </w:rPr>
      </w:pPr>
    </w:p>
    <w:sectPr w:rsidR="00FB738D" w:rsidSect="002D0B22">
      <w:headerReference w:type="default" r:id="rId8"/>
      <w:pgSz w:w="16838" w:h="11906" w:orient="landscape"/>
      <w:pgMar w:top="993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41A" w:rsidRDefault="003C341A" w:rsidP="007735E8">
      <w:r>
        <w:separator/>
      </w:r>
    </w:p>
  </w:endnote>
  <w:endnote w:type="continuationSeparator" w:id="0">
    <w:p w:rsidR="003C341A" w:rsidRDefault="003C341A" w:rsidP="0077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41A" w:rsidRDefault="003C341A" w:rsidP="007735E8">
      <w:r>
        <w:separator/>
      </w:r>
    </w:p>
  </w:footnote>
  <w:footnote w:type="continuationSeparator" w:id="0">
    <w:p w:rsidR="003C341A" w:rsidRDefault="003C341A" w:rsidP="007735E8">
      <w:r>
        <w:continuationSeparator/>
      </w:r>
    </w:p>
  </w:footnote>
  <w:footnote w:id="1">
    <w:p w:rsidR="00535093" w:rsidRDefault="00535093" w:rsidP="001D0654">
      <w:pPr>
        <w:pStyle w:val="afe"/>
        <w:jc w:val="both"/>
      </w:pPr>
      <w:r>
        <w:rPr>
          <w:rStyle w:val="aff0"/>
        </w:rPr>
        <w:footnoteRef/>
      </w:r>
      <w:r>
        <w:t xml:space="preserve"> </w:t>
      </w:r>
      <w:r w:rsidRPr="008D32B3">
        <w:rPr>
          <w:rFonts w:ascii="Times New Roman" w:hAnsi="Times New Roman"/>
          <w:sz w:val="16"/>
          <w:szCs w:val="16"/>
        </w:rPr>
        <w:t>Копии заключений обязательно должны прилагаться к данной форме.</w:t>
      </w:r>
    </w:p>
  </w:footnote>
  <w:footnote w:id="2">
    <w:p w:rsidR="00535093" w:rsidRDefault="00535093" w:rsidP="001D0654">
      <w:pPr>
        <w:pStyle w:val="afe"/>
        <w:jc w:val="both"/>
      </w:pPr>
      <w:r>
        <w:rPr>
          <w:rStyle w:val="aff0"/>
        </w:rPr>
        <w:footnoteRef/>
      </w:r>
      <w:r>
        <w:t xml:space="preserve"> </w:t>
      </w:r>
      <w:r w:rsidRPr="008D32B3">
        <w:rPr>
          <w:rFonts w:ascii="Times New Roman" w:hAnsi="Times New Roman"/>
          <w:sz w:val="16"/>
          <w:szCs w:val="16"/>
        </w:rPr>
        <w:t>Коррупционные факторы должны быть указаны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96.</w:t>
      </w:r>
    </w:p>
  </w:footnote>
  <w:footnote w:id="3">
    <w:p w:rsidR="00535093" w:rsidRDefault="00535093" w:rsidP="001D0654">
      <w:pPr>
        <w:pStyle w:val="afe"/>
        <w:jc w:val="both"/>
      </w:pPr>
      <w:r>
        <w:rPr>
          <w:rStyle w:val="aff0"/>
        </w:rPr>
        <w:footnoteRef/>
      </w:r>
      <w:r>
        <w:t xml:space="preserve"> </w:t>
      </w:r>
      <w:r w:rsidRPr="008D32B3">
        <w:rPr>
          <w:rFonts w:ascii="Times New Roman" w:hAnsi="Times New Roman"/>
          <w:sz w:val="16"/>
          <w:szCs w:val="16"/>
        </w:rPr>
        <w:t>В данной графе указывается: «замечания учтены»,  «не учтены» или «учтены частично».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8224672"/>
      <w:docPartObj>
        <w:docPartGallery w:val="Page Numbers (Top of Page)"/>
        <w:docPartUnique/>
      </w:docPartObj>
    </w:sdtPr>
    <w:sdtEndPr/>
    <w:sdtContent>
      <w:p w:rsidR="00535093" w:rsidRDefault="00535093">
        <w:pPr>
          <w:pStyle w:val="a7"/>
          <w:jc w:val="center"/>
        </w:pPr>
        <w:r w:rsidRPr="007735E8">
          <w:rPr>
            <w:rFonts w:ascii="Times New Roman" w:hAnsi="Times New Roman"/>
            <w:sz w:val="26"/>
            <w:szCs w:val="26"/>
          </w:rPr>
          <w:fldChar w:fldCharType="begin"/>
        </w:r>
        <w:r w:rsidRPr="007735E8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7735E8">
          <w:rPr>
            <w:rFonts w:ascii="Times New Roman" w:hAnsi="Times New Roman"/>
            <w:sz w:val="26"/>
            <w:szCs w:val="26"/>
          </w:rPr>
          <w:fldChar w:fldCharType="separate"/>
        </w:r>
        <w:r w:rsidR="00651EFA">
          <w:rPr>
            <w:rFonts w:ascii="Times New Roman" w:hAnsi="Times New Roman"/>
            <w:noProof/>
            <w:sz w:val="26"/>
            <w:szCs w:val="26"/>
          </w:rPr>
          <w:t>2</w:t>
        </w:r>
        <w:r w:rsidRPr="007735E8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:rsidR="00535093" w:rsidRDefault="0053509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14"/>
    <w:rsid w:val="00015E97"/>
    <w:rsid w:val="000200A3"/>
    <w:rsid w:val="00023499"/>
    <w:rsid w:val="000561F0"/>
    <w:rsid w:val="00066BCF"/>
    <w:rsid w:val="00092CD3"/>
    <w:rsid w:val="000B3607"/>
    <w:rsid w:val="000D15EE"/>
    <w:rsid w:val="000F0108"/>
    <w:rsid w:val="000F2CEF"/>
    <w:rsid w:val="00120A20"/>
    <w:rsid w:val="001230B1"/>
    <w:rsid w:val="00125B74"/>
    <w:rsid w:val="00134896"/>
    <w:rsid w:val="00155F53"/>
    <w:rsid w:val="00184076"/>
    <w:rsid w:val="00196AFC"/>
    <w:rsid w:val="001C6E8C"/>
    <w:rsid w:val="001D0654"/>
    <w:rsid w:val="001D50C8"/>
    <w:rsid w:val="0020288F"/>
    <w:rsid w:val="00220820"/>
    <w:rsid w:val="00224C37"/>
    <w:rsid w:val="00272CDE"/>
    <w:rsid w:val="002761E7"/>
    <w:rsid w:val="00276332"/>
    <w:rsid w:val="00292A1D"/>
    <w:rsid w:val="002A12BE"/>
    <w:rsid w:val="002A3F47"/>
    <w:rsid w:val="002B0B1B"/>
    <w:rsid w:val="002C4914"/>
    <w:rsid w:val="002C5832"/>
    <w:rsid w:val="002D0B22"/>
    <w:rsid w:val="002E2F5B"/>
    <w:rsid w:val="002F24FB"/>
    <w:rsid w:val="002F416A"/>
    <w:rsid w:val="002F464C"/>
    <w:rsid w:val="0030145F"/>
    <w:rsid w:val="00312398"/>
    <w:rsid w:val="0034064E"/>
    <w:rsid w:val="00350BAE"/>
    <w:rsid w:val="00351C05"/>
    <w:rsid w:val="00364F99"/>
    <w:rsid w:val="003B2477"/>
    <w:rsid w:val="003B42C5"/>
    <w:rsid w:val="003C341A"/>
    <w:rsid w:val="003C716B"/>
    <w:rsid w:val="003D7B60"/>
    <w:rsid w:val="003F0781"/>
    <w:rsid w:val="003F1F0C"/>
    <w:rsid w:val="00402144"/>
    <w:rsid w:val="00413509"/>
    <w:rsid w:val="00427011"/>
    <w:rsid w:val="0043399C"/>
    <w:rsid w:val="004530C4"/>
    <w:rsid w:val="0047206C"/>
    <w:rsid w:val="00491B95"/>
    <w:rsid w:val="004A387E"/>
    <w:rsid w:val="004B14D6"/>
    <w:rsid w:val="004D4742"/>
    <w:rsid w:val="004F0DCB"/>
    <w:rsid w:val="004F4165"/>
    <w:rsid w:val="00535093"/>
    <w:rsid w:val="0053787F"/>
    <w:rsid w:val="00542D99"/>
    <w:rsid w:val="00563BF8"/>
    <w:rsid w:val="00567E3A"/>
    <w:rsid w:val="005A2903"/>
    <w:rsid w:val="005B172C"/>
    <w:rsid w:val="005B3980"/>
    <w:rsid w:val="005B56B1"/>
    <w:rsid w:val="005F4453"/>
    <w:rsid w:val="00600CBE"/>
    <w:rsid w:val="006236D7"/>
    <w:rsid w:val="006358C6"/>
    <w:rsid w:val="00651EFA"/>
    <w:rsid w:val="006558B3"/>
    <w:rsid w:val="006616C2"/>
    <w:rsid w:val="0066711D"/>
    <w:rsid w:val="00671BEE"/>
    <w:rsid w:val="00676FAB"/>
    <w:rsid w:val="00684DC4"/>
    <w:rsid w:val="00687370"/>
    <w:rsid w:val="006A7803"/>
    <w:rsid w:val="006E6C79"/>
    <w:rsid w:val="00742AD1"/>
    <w:rsid w:val="007513B4"/>
    <w:rsid w:val="007735E8"/>
    <w:rsid w:val="00775FD1"/>
    <w:rsid w:val="00783559"/>
    <w:rsid w:val="00795E18"/>
    <w:rsid w:val="007E4438"/>
    <w:rsid w:val="007E79CF"/>
    <w:rsid w:val="007F0CA6"/>
    <w:rsid w:val="007F674B"/>
    <w:rsid w:val="00805C94"/>
    <w:rsid w:val="00810AAF"/>
    <w:rsid w:val="00825D4D"/>
    <w:rsid w:val="008317F0"/>
    <w:rsid w:val="00870513"/>
    <w:rsid w:val="008722C3"/>
    <w:rsid w:val="008B7815"/>
    <w:rsid w:val="008C5C83"/>
    <w:rsid w:val="008D32B3"/>
    <w:rsid w:val="008E157A"/>
    <w:rsid w:val="00937F0D"/>
    <w:rsid w:val="00940562"/>
    <w:rsid w:val="00951999"/>
    <w:rsid w:val="009574B4"/>
    <w:rsid w:val="00981420"/>
    <w:rsid w:val="0098270A"/>
    <w:rsid w:val="009D022A"/>
    <w:rsid w:val="009D2E8E"/>
    <w:rsid w:val="009E2A9C"/>
    <w:rsid w:val="009E4C57"/>
    <w:rsid w:val="009F0DDF"/>
    <w:rsid w:val="009F3D32"/>
    <w:rsid w:val="00A01A80"/>
    <w:rsid w:val="00A07275"/>
    <w:rsid w:val="00A3751E"/>
    <w:rsid w:val="00A455CE"/>
    <w:rsid w:val="00A50E1C"/>
    <w:rsid w:val="00A66305"/>
    <w:rsid w:val="00A80F2C"/>
    <w:rsid w:val="00AB1D7D"/>
    <w:rsid w:val="00AC0D19"/>
    <w:rsid w:val="00AF12A1"/>
    <w:rsid w:val="00AF7CCA"/>
    <w:rsid w:val="00B02F7B"/>
    <w:rsid w:val="00B1771E"/>
    <w:rsid w:val="00B52516"/>
    <w:rsid w:val="00B53726"/>
    <w:rsid w:val="00B537B7"/>
    <w:rsid w:val="00B570ED"/>
    <w:rsid w:val="00B579AE"/>
    <w:rsid w:val="00B617DA"/>
    <w:rsid w:val="00B72C16"/>
    <w:rsid w:val="00B82A9D"/>
    <w:rsid w:val="00B9264F"/>
    <w:rsid w:val="00BD79E5"/>
    <w:rsid w:val="00C0192A"/>
    <w:rsid w:val="00C355A0"/>
    <w:rsid w:val="00C46962"/>
    <w:rsid w:val="00C46E15"/>
    <w:rsid w:val="00C551BA"/>
    <w:rsid w:val="00C60662"/>
    <w:rsid w:val="00C6177B"/>
    <w:rsid w:val="00C77B46"/>
    <w:rsid w:val="00C945A1"/>
    <w:rsid w:val="00CB4519"/>
    <w:rsid w:val="00CB5FE7"/>
    <w:rsid w:val="00CC2A2F"/>
    <w:rsid w:val="00CE070F"/>
    <w:rsid w:val="00D53A0D"/>
    <w:rsid w:val="00D76C95"/>
    <w:rsid w:val="00D81981"/>
    <w:rsid w:val="00DB1DD6"/>
    <w:rsid w:val="00DB5089"/>
    <w:rsid w:val="00DD3D2F"/>
    <w:rsid w:val="00DD4C7F"/>
    <w:rsid w:val="00DD6445"/>
    <w:rsid w:val="00DF55B8"/>
    <w:rsid w:val="00E07AC3"/>
    <w:rsid w:val="00E17395"/>
    <w:rsid w:val="00E65136"/>
    <w:rsid w:val="00E67328"/>
    <w:rsid w:val="00E87749"/>
    <w:rsid w:val="00E9039A"/>
    <w:rsid w:val="00E916DE"/>
    <w:rsid w:val="00E9579B"/>
    <w:rsid w:val="00EB7B22"/>
    <w:rsid w:val="00ED34D7"/>
    <w:rsid w:val="00ED4DAB"/>
    <w:rsid w:val="00ED7B21"/>
    <w:rsid w:val="00EE0872"/>
    <w:rsid w:val="00EE3810"/>
    <w:rsid w:val="00EF4E40"/>
    <w:rsid w:val="00F06EBC"/>
    <w:rsid w:val="00F34965"/>
    <w:rsid w:val="00F4155E"/>
    <w:rsid w:val="00F730FD"/>
    <w:rsid w:val="00F80ED0"/>
    <w:rsid w:val="00F838A1"/>
    <w:rsid w:val="00FB738D"/>
    <w:rsid w:val="00FE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2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08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8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08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0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08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08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08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08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08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2C4914"/>
    <w:rPr>
      <w:rFonts w:ascii="Franklin Gothic Medium" w:eastAsia="Franklin Gothic Medium" w:hAnsi="Franklin Gothic Medium" w:cs="Franklin Gothic Medium"/>
      <w:b/>
      <w:bCs/>
      <w:spacing w:val="5"/>
      <w:shd w:val="clear" w:color="auto" w:fill="FFFFFF"/>
    </w:rPr>
  </w:style>
  <w:style w:type="character" w:customStyle="1" w:styleId="2TimesNewRoman12pt0pt">
    <w:name w:val="Основной текст (2) + Times New Roman;12 pt;Интервал 0 pt"/>
    <w:basedOn w:val="21"/>
    <w:rsid w:val="002C4914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2C4914"/>
    <w:pPr>
      <w:widowControl w:val="0"/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b/>
      <w:bCs/>
      <w:spacing w:val="5"/>
    </w:rPr>
  </w:style>
  <w:style w:type="table" w:styleId="a3">
    <w:name w:val="Table Grid"/>
    <w:basedOn w:val="a1"/>
    <w:uiPriority w:val="59"/>
    <w:rsid w:val="00E67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basedOn w:val="a0"/>
    <w:rsid w:val="008B7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11"/>
    <w:rsid w:val="00125B74"/>
    <w:rPr>
      <w:rFonts w:ascii="Times New Roman" w:eastAsia="Times New Roman" w:hAnsi="Times New Roman" w:cs="Times New Roman"/>
      <w:spacing w:val="9"/>
      <w:shd w:val="clear" w:color="auto" w:fill="FFFFFF"/>
    </w:rPr>
  </w:style>
  <w:style w:type="character" w:customStyle="1" w:styleId="85pt0pt">
    <w:name w:val="Основной текст + 8;5 pt;Интервал 0 pt"/>
    <w:basedOn w:val="a4"/>
    <w:rsid w:val="00125B74"/>
    <w:rPr>
      <w:rFonts w:ascii="Times New Roman" w:eastAsia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125B74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pacing w:val="9"/>
    </w:rPr>
  </w:style>
  <w:style w:type="character" w:customStyle="1" w:styleId="41">
    <w:name w:val="Основной текст (4)_"/>
    <w:basedOn w:val="a0"/>
    <w:link w:val="42"/>
    <w:rsid w:val="00825D4D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485pt0pt">
    <w:name w:val="Основной текст (4) + 8;5 pt;Интервал 0 pt"/>
    <w:basedOn w:val="41"/>
    <w:rsid w:val="00825D4D"/>
    <w:rPr>
      <w:rFonts w:ascii="Times New Roman" w:eastAsia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2">
    <w:name w:val="Основной текст (4)"/>
    <w:basedOn w:val="a"/>
    <w:link w:val="41"/>
    <w:rsid w:val="00825D4D"/>
    <w:pPr>
      <w:widowControl w:val="0"/>
      <w:shd w:val="clear" w:color="auto" w:fill="FFFFFF"/>
      <w:spacing w:line="0" w:lineRule="atLeast"/>
      <w:jc w:val="center"/>
    </w:pPr>
    <w:rPr>
      <w:rFonts w:ascii="Times New Roman" w:eastAsia="Times New Roman" w:hAnsi="Times New Roman"/>
      <w:spacing w:val="5"/>
      <w:sz w:val="21"/>
      <w:szCs w:val="21"/>
    </w:rPr>
  </w:style>
  <w:style w:type="character" w:customStyle="1" w:styleId="a5">
    <w:name w:val="Оглавление_"/>
    <w:basedOn w:val="a0"/>
    <w:link w:val="a6"/>
    <w:rsid w:val="00DD6445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character" w:customStyle="1" w:styleId="0pt0">
    <w:name w:val="Оглавление + Интервал 0 pt"/>
    <w:basedOn w:val="a5"/>
    <w:rsid w:val="00DD6445"/>
    <w:rPr>
      <w:rFonts w:ascii="Times New Roman" w:eastAsia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a6">
    <w:name w:val="Оглавление"/>
    <w:basedOn w:val="a"/>
    <w:link w:val="a5"/>
    <w:rsid w:val="00DD6445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/>
      <w:spacing w:val="9"/>
      <w:sz w:val="17"/>
      <w:szCs w:val="17"/>
    </w:rPr>
  </w:style>
  <w:style w:type="paragraph" w:styleId="a7">
    <w:name w:val="header"/>
    <w:basedOn w:val="a"/>
    <w:link w:val="a8"/>
    <w:unhideWhenUsed/>
    <w:rsid w:val="007735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735E8"/>
  </w:style>
  <w:style w:type="paragraph" w:styleId="a9">
    <w:name w:val="footer"/>
    <w:basedOn w:val="a"/>
    <w:link w:val="aa"/>
    <w:uiPriority w:val="99"/>
    <w:unhideWhenUsed/>
    <w:rsid w:val="007735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35E8"/>
  </w:style>
  <w:style w:type="character" w:customStyle="1" w:styleId="2TimesNewRoman">
    <w:name w:val="Основной текст (2) + Times New Roman"/>
    <w:aliases w:val="12 pt,Интервал 0 pt"/>
    <w:basedOn w:val="a0"/>
    <w:rsid w:val="00C945A1"/>
    <w:rPr>
      <w:rFonts w:ascii="Times New Roman" w:eastAsia="Times New Roman" w:hAnsi="Times New Roman" w:cs="Times New Roman" w:hint="default"/>
      <w:b/>
      <w:bCs/>
      <w:color w:val="000000"/>
      <w:spacing w:val="1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ConsPlusTitle">
    <w:name w:val="ConsPlusTitle"/>
    <w:rsid w:val="002208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08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08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08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2082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2082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2082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2082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2082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20820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2208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2208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2208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220820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220820"/>
    <w:rPr>
      <w:b/>
      <w:bCs/>
    </w:rPr>
  </w:style>
  <w:style w:type="character" w:styleId="af0">
    <w:name w:val="Emphasis"/>
    <w:basedOn w:val="a0"/>
    <w:uiPriority w:val="20"/>
    <w:qFormat/>
    <w:rsid w:val="00220820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220820"/>
    <w:rPr>
      <w:szCs w:val="32"/>
    </w:rPr>
  </w:style>
  <w:style w:type="paragraph" w:styleId="af2">
    <w:name w:val="List Paragraph"/>
    <w:basedOn w:val="a"/>
    <w:uiPriority w:val="34"/>
    <w:qFormat/>
    <w:rsid w:val="00220820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20820"/>
    <w:rPr>
      <w:i/>
    </w:rPr>
  </w:style>
  <w:style w:type="character" w:customStyle="1" w:styleId="24">
    <w:name w:val="Цитата 2 Знак"/>
    <w:basedOn w:val="a0"/>
    <w:link w:val="23"/>
    <w:uiPriority w:val="29"/>
    <w:rsid w:val="00220820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220820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220820"/>
    <w:rPr>
      <w:b/>
      <w:i/>
      <w:sz w:val="24"/>
    </w:rPr>
  </w:style>
  <w:style w:type="character" w:styleId="af5">
    <w:name w:val="Subtle Emphasis"/>
    <w:uiPriority w:val="19"/>
    <w:qFormat/>
    <w:rsid w:val="00220820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220820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220820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220820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220820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220820"/>
    <w:pPr>
      <w:outlineLvl w:val="9"/>
    </w:pPr>
  </w:style>
  <w:style w:type="paragraph" w:styleId="afb">
    <w:name w:val="endnote text"/>
    <w:basedOn w:val="a"/>
    <w:link w:val="afc"/>
    <w:uiPriority w:val="99"/>
    <w:semiHidden/>
    <w:unhideWhenUsed/>
    <w:rsid w:val="008D32B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D32B3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D32B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D32B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D32B3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8D32B3"/>
    <w:rPr>
      <w:vertAlign w:val="superscript"/>
    </w:rPr>
  </w:style>
  <w:style w:type="paragraph" w:styleId="aff1">
    <w:name w:val="Balloon Text"/>
    <w:basedOn w:val="a"/>
    <w:link w:val="aff2"/>
    <w:uiPriority w:val="99"/>
    <w:semiHidden/>
    <w:unhideWhenUsed/>
    <w:rsid w:val="00DD4C7F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DD4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2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08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8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08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0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08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08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08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08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08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2C4914"/>
    <w:rPr>
      <w:rFonts w:ascii="Franklin Gothic Medium" w:eastAsia="Franklin Gothic Medium" w:hAnsi="Franklin Gothic Medium" w:cs="Franklin Gothic Medium"/>
      <w:b/>
      <w:bCs/>
      <w:spacing w:val="5"/>
      <w:shd w:val="clear" w:color="auto" w:fill="FFFFFF"/>
    </w:rPr>
  </w:style>
  <w:style w:type="character" w:customStyle="1" w:styleId="2TimesNewRoman12pt0pt">
    <w:name w:val="Основной текст (2) + Times New Roman;12 pt;Интервал 0 pt"/>
    <w:basedOn w:val="21"/>
    <w:rsid w:val="002C4914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2C4914"/>
    <w:pPr>
      <w:widowControl w:val="0"/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b/>
      <w:bCs/>
      <w:spacing w:val="5"/>
    </w:rPr>
  </w:style>
  <w:style w:type="table" w:styleId="a3">
    <w:name w:val="Table Grid"/>
    <w:basedOn w:val="a1"/>
    <w:uiPriority w:val="59"/>
    <w:rsid w:val="00E67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basedOn w:val="a0"/>
    <w:rsid w:val="008B7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11"/>
    <w:rsid w:val="00125B74"/>
    <w:rPr>
      <w:rFonts w:ascii="Times New Roman" w:eastAsia="Times New Roman" w:hAnsi="Times New Roman" w:cs="Times New Roman"/>
      <w:spacing w:val="9"/>
      <w:shd w:val="clear" w:color="auto" w:fill="FFFFFF"/>
    </w:rPr>
  </w:style>
  <w:style w:type="character" w:customStyle="1" w:styleId="85pt0pt">
    <w:name w:val="Основной текст + 8;5 pt;Интервал 0 pt"/>
    <w:basedOn w:val="a4"/>
    <w:rsid w:val="00125B74"/>
    <w:rPr>
      <w:rFonts w:ascii="Times New Roman" w:eastAsia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125B74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pacing w:val="9"/>
    </w:rPr>
  </w:style>
  <w:style w:type="character" w:customStyle="1" w:styleId="41">
    <w:name w:val="Основной текст (4)_"/>
    <w:basedOn w:val="a0"/>
    <w:link w:val="42"/>
    <w:rsid w:val="00825D4D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485pt0pt">
    <w:name w:val="Основной текст (4) + 8;5 pt;Интервал 0 pt"/>
    <w:basedOn w:val="41"/>
    <w:rsid w:val="00825D4D"/>
    <w:rPr>
      <w:rFonts w:ascii="Times New Roman" w:eastAsia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2">
    <w:name w:val="Основной текст (4)"/>
    <w:basedOn w:val="a"/>
    <w:link w:val="41"/>
    <w:rsid w:val="00825D4D"/>
    <w:pPr>
      <w:widowControl w:val="0"/>
      <w:shd w:val="clear" w:color="auto" w:fill="FFFFFF"/>
      <w:spacing w:line="0" w:lineRule="atLeast"/>
      <w:jc w:val="center"/>
    </w:pPr>
    <w:rPr>
      <w:rFonts w:ascii="Times New Roman" w:eastAsia="Times New Roman" w:hAnsi="Times New Roman"/>
      <w:spacing w:val="5"/>
      <w:sz w:val="21"/>
      <w:szCs w:val="21"/>
    </w:rPr>
  </w:style>
  <w:style w:type="character" w:customStyle="1" w:styleId="a5">
    <w:name w:val="Оглавление_"/>
    <w:basedOn w:val="a0"/>
    <w:link w:val="a6"/>
    <w:rsid w:val="00DD6445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character" w:customStyle="1" w:styleId="0pt0">
    <w:name w:val="Оглавление + Интервал 0 pt"/>
    <w:basedOn w:val="a5"/>
    <w:rsid w:val="00DD6445"/>
    <w:rPr>
      <w:rFonts w:ascii="Times New Roman" w:eastAsia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a6">
    <w:name w:val="Оглавление"/>
    <w:basedOn w:val="a"/>
    <w:link w:val="a5"/>
    <w:rsid w:val="00DD6445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/>
      <w:spacing w:val="9"/>
      <w:sz w:val="17"/>
      <w:szCs w:val="17"/>
    </w:rPr>
  </w:style>
  <w:style w:type="paragraph" w:styleId="a7">
    <w:name w:val="header"/>
    <w:basedOn w:val="a"/>
    <w:link w:val="a8"/>
    <w:unhideWhenUsed/>
    <w:rsid w:val="007735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735E8"/>
  </w:style>
  <w:style w:type="paragraph" w:styleId="a9">
    <w:name w:val="footer"/>
    <w:basedOn w:val="a"/>
    <w:link w:val="aa"/>
    <w:uiPriority w:val="99"/>
    <w:unhideWhenUsed/>
    <w:rsid w:val="007735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35E8"/>
  </w:style>
  <w:style w:type="character" w:customStyle="1" w:styleId="2TimesNewRoman">
    <w:name w:val="Основной текст (2) + Times New Roman"/>
    <w:aliases w:val="12 pt,Интервал 0 pt"/>
    <w:basedOn w:val="a0"/>
    <w:rsid w:val="00C945A1"/>
    <w:rPr>
      <w:rFonts w:ascii="Times New Roman" w:eastAsia="Times New Roman" w:hAnsi="Times New Roman" w:cs="Times New Roman" w:hint="default"/>
      <w:b/>
      <w:bCs/>
      <w:color w:val="000000"/>
      <w:spacing w:val="1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ConsPlusTitle">
    <w:name w:val="ConsPlusTitle"/>
    <w:rsid w:val="002208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08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08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08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2082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2082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2082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2082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2082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20820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2208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2208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2208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220820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220820"/>
    <w:rPr>
      <w:b/>
      <w:bCs/>
    </w:rPr>
  </w:style>
  <w:style w:type="character" w:styleId="af0">
    <w:name w:val="Emphasis"/>
    <w:basedOn w:val="a0"/>
    <w:uiPriority w:val="20"/>
    <w:qFormat/>
    <w:rsid w:val="00220820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220820"/>
    <w:rPr>
      <w:szCs w:val="32"/>
    </w:rPr>
  </w:style>
  <w:style w:type="paragraph" w:styleId="af2">
    <w:name w:val="List Paragraph"/>
    <w:basedOn w:val="a"/>
    <w:uiPriority w:val="34"/>
    <w:qFormat/>
    <w:rsid w:val="00220820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20820"/>
    <w:rPr>
      <w:i/>
    </w:rPr>
  </w:style>
  <w:style w:type="character" w:customStyle="1" w:styleId="24">
    <w:name w:val="Цитата 2 Знак"/>
    <w:basedOn w:val="a0"/>
    <w:link w:val="23"/>
    <w:uiPriority w:val="29"/>
    <w:rsid w:val="00220820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220820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220820"/>
    <w:rPr>
      <w:b/>
      <w:i/>
      <w:sz w:val="24"/>
    </w:rPr>
  </w:style>
  <w:style w:type="character" w:styleId="af5">
    <w:name w:val="Subtle Emphasis"/>
    <w:uiPriority w:val="19"/>
    <w:qFormat/>
    <w:rsid w:val="00220820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220820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220820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220820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220820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220820"/>
    <w:pPr>
      <w:outlineLvl w:val="9"/>
    </w:pPr>
  </w:style>
  <w:style w:type="paragraph" w:styleId="afb">
    <w:name w:val="endnote text"/>
    <w:basedOn w:val="a"/>
    <w:link w:val="afc"/>
    <w:uiPriority w:val="99"/>
    <w:semiHidden/>
    <w:unhideWhenUsed/>
    <w:rsid w:val="008D32B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D32B3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D32B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D32B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D32B3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8D32B3"/>
    <w:rPr>
      <w:vertAlign w:val="superscript"/>
    </w:rPr>
  </w:style>
  <w:style w:type="paragraph" w:styleId="aff1">
    <w:name w:val="Balloon Text"/>
    <w:basedOn w:val="a"/>
    <w:link w:val="aff2"/>
    <w:uiPriority w:val="99"/>
    <w:semiHidden/>
    <w:unhideWhenUsed/>
    <w:rsid w:val="00DD4C7F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DD4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D639-9647-4BC9-B6D8-B1D28991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ИРКП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Виктория Владимировна</dc:creator>
  <cp:keywords/>
  <dc:description/>
  <cp:lastModifiedBy>Морозов Алексей Михайлович</cp:lastModifiedBy>
  <cp:revision>8</cp:revision>
  <cp:lastPrinted>2020-01-29T05:58:00Z</cp:lastPrinted>
  <dcterms:created xsi:type="dcterms:W3CDTF">2020-01-20T08:40:00Z</dcterms:created>
  <dcterms:modified xsi:type="dcterms:W3CDTF">2020-06-08T11:40:00Z</dcterms:modified>
</cp:coreProperties>
</file>